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A1D6D" w14:textId="56211CCD"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w:t>
      </w:r>
      <w:r w:rsidR="007D3514">
        <w:rPr>
          <w:rFonts w:ascii="Arial" w:eastAsia="MS Mincho" w:hAnsi="Arial" w:cs="Arial"/>
          <w:b/>
          <w:sz w:val="24"/>
          <w:lang w:eastAsia="en-US"/>
        </w:rPr>
        <w:t>2</w:t>
      </w:r>
      <w:r>
        <w:rPr>
          <w:rFonts w:ascii="Arial" w:eastAsia="MS Mincho" w:hAnsi="Arial" w:cs="Arial"/>
          <w:b/>
          <w:sz w:val="24"/>
          <w:lang w:eastAsia="en-US"/>
        </w:rPr>
        <w:t xml:space="preserve"> Meeting #12</w:t>
      </w:r>
      <w:r w:rsidR="00EA022E">
        <w:rPr>
          <w:rFonts w:ascii="Arial" w:eastAsia="MS Mincho" w:hAnsi="Arial" w:cs="Arial"/>
          <w:b/>
          <w:sz w:val="24"/>
          <w:lang w:eastAsia="en-US"/>
        </w:rPr>
        <w:t>7</w:t>
      </w:r>
      <w:r w:rsidR="007D3514">
        <w:rPr>
          <w:rFonts w:ascii="Arial" w:eastAsia="MS Mincho" w:hAnsi="Arial" w:cs="Arial"/>
          <w:b/>
          <w:sz w:val="24"/>
          <w:lang w:eastAsia="en-US"/>
        </w:rPr>
        <w:t>-bis</w:t>
      </w:r>
      <w:r>
        <w:rPr>
          <w:rFonts w:ascii="Arial" w:eastAsia="MS Mincho" w:hAnsi="Arial" w:cs="Arial"/>
          <w:b/>
          <w:sz w:val="24"/>
          <w:lang w:eastAsia="en-US"/>
        </w:rPr>
        <w:tab/>
      </w:r>
      <w:r w:rsidR="00F05128" w:rsidRPr="00F05128">
        <w:rPr>
          <w:rFonts w:ascii="Arial" w:eastAsia="MS Mincho" w:hAnsi="Arial" w:cs="Arial"/>
          <w:b/>
          <w:sz w:val="24"/>
          <w:lang w:eastAsia="en-US"/>
        </w:rPr>
        <w:t>R2-2408511</w:t>
      </w:r>
    </w:p>
    <w:p w14:paraId="56D30ECF" w14:textId="641111D8" w:rsidR="009638FE" w:rsidRPr="001942EA" w:rsidRDefault="007D3514" w:rsidP="00714B64">
      <w:pPr>
        <w:tabs>
          <w:tab w:val="right" w:pos="9639"/>
        </w:tabs>
        <w:overflowPunct/>
        <w:autoSpaceDE/>
        <w:autoSpaceDN/>
        <w:adjustRightInd/>
        <w:spacing w:after="0"/>
        <w:textAlignment w:val="auto"/>
        <w:rPr>
          <w:rFonts w:ascii="Arial" w:eastAsia="宋体" w:hAnsi="Arial" w:cs="Arial"/>
          <w:b/>
          <w:sz w:val="24"/>
          <w:lang w:eastAsia="en-US"/>
        </w:rPr>
      </w:pPr>
      <w:r w:rsidRPr="007D3514">
        <w:rPr>
          <w:rFonts w:ascii="Arial" w:eastAsia="MS Mincho" w:hAnsi="Arial" w:cs="Arial"/>
          <w:b/>
          <w:sz w:val="24"/>
          <w:lang w:eastAsia="en-US"/>
        </w:rPr>
        <w:t>Hefei, China, 14 - 28 October 2024</w:t>
      </w:r>
    </w:p>
    <w:p w14:paraId="158D42F9" w14:textId="77777777" w:rsidR="009E2423" w:rsidRPr="00EA022E" w:rsidRDefault="009E2423" w:rsidP="00714B64">
      <w:pPr>
        <w:tabs>
          <w:tab w:val="left" w:pos="1701"/>
          <w:tab w:val="right" w:pos="9639"/>
        </w:tabs>
        <w:spacing w:after="240"/>
        <w:textAlignment w:val="auto"/>
        <w:rPr>
          <w:rFonts w:ascii="Arial" w:eastAsia="MS Mincho" w:hAnsi="Arial" w:cs="Arial"/>
          <w:b/>
          <w:sz w:val="24"/>
          <w:szCs w:val="24"/>
          <w:lang w:eastAsia="en-US"/>
        </w:rPr>
      </w:pPr>
    </w:p>
    <w:p w14:paraId="79EC0D03" w14:textId="4006A8D4"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B3531F">
        <w:rPr>
          <w:rFonts w:ascii="Arial" w:eastAsia="Batang" w:hAnsi="Arial"/>
          <w:b/>
          <w:sz w:val="24"/>
          <w:lang w:eastAsia="zh-CN"/>
        </w:rPr>
        <w:t>8.12.2</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01DD1F2E" w14:textId="5A87B697" w:rsidR="007D3514"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8C1815" w:rsidRPr="008C1815">
        <w:rPr>
          <w:rFonts w:ascii="Arial" w:eastAsia="MS Mincho" w:hAnsi="Arial" w:cs="Arial"/>
          <w:b/>
          <w:sz w:val="24"/>
          <w:szCs w:val="24"/>
          <w:lang w:eastAsia="en-US"/>
        </w:rPr>
        <w:t>Initial analysis on RAN2 impact</w:t>
      </w:r>
      <w:r w:rsidR="00B17F98">
        <w:rPr>
          <w:rFonts w:ascii="Arial" w:eastAsia="MS Mincho" w:hAnsi="Arial" w:cs="Arial"/>
          <w:b/>
          <w:sz w:val="24"/>
          <w:szCs w:val="24"/>
          <w:lang w:eastAsia="en-US"/>
        </w:rPr>
        <w:t xml:space="preserve"> for Rel-19 </w:t>
      </w:r>
      <w:r w:rsidR="00AF3651">
        <w:rPr>
          <w:rFonts w:ascii="Arial" w:eastAsia="MS Mincho" w:hAnsi="Arial" w:cs="Arial"/>
          <w:b/>
          <w:sz w:val="24"/>
          <w:szCs w:val="24"/>
          <w:lang w:eastAsia="en-US"/>
        </w:rPr>
        <w:t xml:space="preserve">NR </w:t>
      </w:r>
      <w:r w:rsidR="00B17F98">
        <w:rPr>
          <w:rFonts w:ascii="Arial" w:eastAsia="MS Mincho" w:hAnsi="Arial" w:cs="Arial"/>
          <w:b/>
          <w:sz w:val="24"/>
          <w:szCs w:val="24"/>
          <w:lang w:eastAsia="en-US"/>
        </w:rPr>
        <w:t>MIMO</w:t>
      </w:r>
      <w:r w:rsidR="00AF3651">
        <w:rPr>
          <w:rFonts w:ascii="Arial" w:eastAsia="MS Mincho" w:hAnsi="Arial" w:cs="Arial"/>
          <w:b/>
          <w:sz w:val="24"/>
          <w:szCs w:val="24"/>
          <w:lang w:eastAsia="en-US"/>
        </w:rPr>
        <w:t xml:space="preserve"> Ph5</w:t>
      </w:r>
    </w:p>
    <w:p w14:paraId="1DE0D580" w14:textId="36B13D01" w:rsidR="009638FE"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0312B9">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2C837851" w14:textId="698648EE" w:rsidR="005A70F5" w:rsidRPr="00C30885" w:rsidRDefault="005357D9" w:rsidP="00714B64">
      <w:pPr>
        <w:rPr>
          <w:rFonts w:eastAsia="等线"/>
          <w:lang w:eastAsia="zh-CN"/>
        </w:rPr>
      </w:pPr>
      <w:r>
        <w:rPr>
          <w:rFonts w:eastAsia="等线"/>
          <w:lang w:eastAsia="zh-CN"/>
        </w:rPr>
        <w:t>For R</w:t>
      </w:r>
      <w:r w:rsidR="00DD3533">
        <w:rPr>
          <w:rFonts w:eastAsia="等线"/>
          <w:lang w:eastAsia="zh-CN"/>
        </w:rPr>
        <w:t>el-</w:t>
      </w:r>
      <w:r>
        <w:rPr>
          <w:rFonts w:eastAsia="等线"/>
          <w:lang w:eastAsia="zh-CN"/>
        </w:rPr>
        <w:t xml:space="preserve">19 </w:t>
      </w:r>
      <w:r w:rsidR="008C1815">
        <w:rPr>
          <w:rFonts w:eastAsia="等线"/>
          <w:lang w:eastAsia="zh-CN"/>
        </w:rPr>
        <w:t>MIMO</w:t>
      </w:r>
      <w:r>
        <w:rPr>
          <w:rFonts w:eastAsia="等线"/>
          <w:lang w:eastAsia="zh-CN"/>
        </w:rPr>
        <w:t xml:space="preserve">, </w:t>
      </w:r>
      <w:r w:rsidR="00F63339">
        <w:rPr>
          <w:rFonts w:eastAsia="等线"/>
          <w:lang w:eastAsia="zh-CN"/>
        </w:rPr>
        <w:t>according to the WID as shown b</w:t>
      </w:r>
      <w:r w:rsidR="00802FD5">
        <w:rPr>
          <w:rFonts w:eastAsia="等线"/>
          <w:lang w:eastAsia="zh-CN"/>
        </w:rPr>
        <w:t>e</w:t>
      </w:r>
      <w:r w:rsidR="00F63339">
        <w:rPr>
          <w:rFonts w:eastAsia="等线"/>
          <w:lang w:eastAsia="zh-CN"/>
        </w:rPr>
        <w:t xml:space="preserve">low [1] and </w:t>
      </w:r>
      <w:r w:rsidR="00AE4213">
        <w:rPr>
          <w:rFonts w:eastAsia="等线"/>
          <w:lang w:eastAsia="zh-CN"/>
        </w:rPr>
        <w:t xml:space="preserve">recent </w:t>
      </w:r>
      <w:r w:rsidR="00F63339">
        <w:rPr>
          <w:rFonts w:eastAsia="等线"/>
          <w:lang w:eastAsia="zh-CN"/>
        </w:rPr>
        <w:t>RAN1 inputs [</w:t>
      </w:r>
      <w:r w:rsidR="00CA29CC">
        <w:rPr>
          <w:rFonts w:eastAsia="等线"/>
          <w:lang w:eastAsia="zh-CN"/>
        </w:rPr>
        <w:t>5</w:t>
      </w:r>
      <w:r w:rsidR="00F63339">
        <w:rPr>
          <w:rFonts w:eastAsia="等线"/>
          <w:lang w:eastAsia="zh-CN"/>
        </w:rPr>
        <w:t>], objectives relevant to UE-initiated/event-driven beam management (U</w:t>
      </w:r>
      <w:r w:rsidR="00535CD4">
        <w:rPr>
          <w:rFonts w:eastAsia="等线"/>
          <w:lang w:eastAsia="zh-CN"/>
        </w:rPr>
        <w:t>E</w:t>
      </w:r>
      <w:r w:rsidR="00F63339">
        <w:rPr>
          <w:rFonts w:eastAsia="等线"/>
          <w:lang w:eastAsia="zh-CN"/>
        </w:rPr>
        <w:t>IBM) and asymmetric DL/UL TRP deployment are identified to have significant RAN2 impacts in terms of RRC configuration and MAC procedure, which are</w:t>
      </w:r>
      <w:r w:rsidR="00F63339" w:rsidRPr="00C30885">
        <w:rPr>
          <w:rFonts w:eastAsia="等线"/>
          <w:lang w:eastAsia="zh-CN"/>
        </w:rPr>
        <w:t xml:space="preserve"> </w:t>
      </w:r>
      <w:r w:rsidR="005A70F5" w:rsidRPr="00C30885">
        <w:rPr>
          <w:rFonts w:eastAsia="等线"/>
          <w:lang w:eastAsia="zh-CN"/>
        </w:rPr>
        <w:t>outlined in the WID</w:t>
      </w:r>
      <w:r w:rsidR="00F63339">
        <w:rPr>
          <w:rFonts w:eastAsia="等线"/>
          <w:lang w:eastAsia="zh-CN"/>
        </w:rPr>
        <w:t>.</w:t>
      </w:r>
      <w:r w:rsidR="005A70F5" w:rsidRPr="00C30885">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14:paraId="5DA47862" w14:textId="77777777" w:rsidTr="00254FC2">
        <w:trPr>
          <w:trHeight w:val="2675"/>
        </w:trPr>
        <w:tc>
          <w:tcPr>
            <w:tcW w:w="9631" w:type="dxa"/>
          </w:tcPr>
          <w:p w14:paraId="3FCF3016" w14:textId="77777777" w:rsidR="008C1815" w:rsidRDefault="0033416E" w:rsidP="008C1815">
            <w:pPr>
              <w:rPr>
                <w:rFonts w:eastAsiaTheme="minorEastAsia"/>
                <w:b/>
                <w:i/>
                <w:lang w:eastAsia="zh-CN"/>
              </w:rPr>
            </w:pPr>
            <w:r w:rsidRPr="006E073F">
              <w:rPr>
                <w:rFonts w:eastAsiaTheme="minorEastAsia"/>
                <w:b/>
                <w:i/>
                <w:lang w:eastAsia="zh-CN"/>
              </w:rPr>
              <w:t>RP-24</w:t>
            </w:r>
            <w:r w:rsidR="008C1815">
              <w:rPr>
                <w:rFonts w:eastAsiaTheme="minorEastAsia"/>
                <w:b/>
                <w:i/>
                <w:lang w:eastAsia="zh-CN"/>
              </w:rPr>
              <w:t>2394</w:t>
            </w:r>
            <w:r>
              <w:rPr>
                <w:rFonts w:eastAsiaTheme="minorEastAsia"/>
                <w:b/>
                <w:i/>
                <w:lang w:eastAsia="zh-CN"/>
              </w:rPr>
              <w:t xml:space="preserve">, </w:t>
            </w:r>
            <w:r w:rsidRPr="006E073F">
              <w:rPr>
                <w:rFonts w:eastAsiaTheme="minorEastAsia"/>
                <w:b/>
                <w:i/>
                <w:lang w:eastAsia="zh-CN"/>
              </w:rPr>
              <w:t xml:space="preserve">Revised Work Item: NR </w:t>
            </w:r>
            <w:r w:rsidR="008C1815">
              <w:rPr>
                <w:rFonts w:eastAsiaTheme="minorEastAsia"/>
                <w:b/>
                <w:i/>
                <w:lang w:eastAsia="zh-CN"/>
              </w:rPr>
              <w:t>MIMO</w:t>
            </w:r>
            <w:r w:rsidRPr="006E073F">
              <w:rPr>
                <w:rFonts w:eastAsiaTheme="minorEastAsia"/>
                <w:b/>
                <w:i/>
                <w:lang w:eastAsia="zh-CN"/>
              </w:rPr>
              <w:t xml:space="preserve"> Phase </w:t>
            </w:r>
            <w:r w:rsidR="008C1815">
              <w:rPr>
                <w:rFonts w:eastAsiaTheme="minorEastAsia"/>
                <w:b/>
                <w:i/>
                <w:lang w:eastAsia="zh-CN"/>
              </w:rPr>
              <w:t>5</w:t>
            </w:r>
          </w:p>
          <w:p w14:paraId="14626BD9" w14:textId="77777777" w:rsidR="002F365C" w:rsidRPr="0050675F" w:rsidRDefault="002F365C" w:rsidP="002F365C">
            <w:pPr>
              <w:snapToGrid w:val="0"/>
              <w:spacing w:beforeLines="50" w:before="120" w:after="0"/>
              <w:jc w:val="both"/>
              <w:rPr>
                <w:bCs/>
                <w:lang w:val="en-US"/>
              </w:rPr>
            </w:pPr>
            <w:r w:rsidRPr="0050675F">
              <w:rPr>
                <w:bCs/>
                <w:lang w:val="en-US"/>
              </w:rPr>
              <w:t>The detailed objectives are as follows:</w:t>
            </w:r>
          </w:p>
          <w:p w14:paraId="1ED02818" w14:textId="77777777" w:rsidR="002F365C" w:rsidRPr="00F9630A" w:rsidRDefault="002F365C" w:rsidP="002F365C">
            <w:pPr>
              <w:snapToGrid w:val="0"/>
              <w:spacing w:beforeLines="50" w:before="120" w:after="0"/>
              <w:jc w:val="both"/>
              <w:rPr>
                <w:b/>
                <w:bCs/>
                <w:lang w:val="en-US"/>
              </w:rPr>
            </w:pPr>
            <w:r w:rsidRPr="00F9630A">
              <w:rPr>
                <w:rFonts w:hint="eastAsia"/>
                <w:b/>
                <w:bCs/>
                <w:lang w:val="en-US"/>
              </w:rPr>
              <w:t>RAN1:</w:t>
            </w:r>
          </w:p>
          <w:p w14:paraId="329EE667" w14:textId="77777777" w:rsidR="002F365C" w:rsidRPr="000D100E" w:rsidRDefault="002F365C" w:rsidP="00545B26">
            <w:pPr>
              <w:numPr>
                <w:ilvl w:val="0"/>
                <w:numId w:val="14"/>
              </w:numPr>
              <w:overflowPunct/>
              <w:autoSpaceDE/>
              <w:autoSpaceDN/>
              <w:adjustRightInd/>
              <w:snapToGrid w:val="0"/>
              <w:spacing w:after="0"/>
              <w:textAlignment w:val="auto"/>
              <w:rPr>
                <w:szCs w:val="24"/>
                <w:lang w:val="en-US" w:eastAsia="en-US"/>
              </w:rPr>
            </w:pPr>
            <w:bookmarkStart w:id="0" w:name="_Hlk145555364"/>
            <w:bookmarkStart w:id="1" w:name="_Hlk146642115"/>
            <w:r w:rsidRPr="00967731">
              <w:rPr>
                <w:szCs w:val="24"/>
                <w:highlight w:val="green"/>
                <w:lang w:val="en-US" w:eastAsia="en-US"/>
              </w:rPr>
              <w:t>Specify enhancement to facilitate UE-initiated/event-driven beam management</w:t>
            </w:r>
            <w:r w:rsidRPr="000D100E">
              <w:rPr>
                <w:szCs w:val="24"/>
                <w:lang w:val="en-US"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14F9D46A" w14:textId="77777777" w:rsidR="002F365C" w:rsidRPr="000D100E" w:rsidRDefault="002F365C" w:rsidP="00545B26">
            <w:pPr>
              <w:numPr>
                <w:ilvl w:val="1"/>
                <w:numId w:val="14"/>
              </w:numPr>
              <w:overflowPunct/>
              <w:autoSpaceDE/>
              <w:autoSpaceDN/>
              <w:adjustRightInd/>
              <w:snapToGrid w:val="0"/>
              <w:spacing w:after="0"/>
              <w:textAlignment w:val="auto"/>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switching </w:t>
            </w:r>
          </w:p>
          <w:p w14:paraId="4F569590" w14:textId="77777777" w:rsidR="002F365C" w:rsidRPr="000D100E" w:rsidRDefault="002F365C" w:rsidP="00545B26">
            <w:pPr>
              <w:numPr>
                <w:ilvl w:val="1"/>
                <w:numId w:val="14"/>
              </w:numPr>
              <w:overflowPunct/>
              <w:autoSpaceDE/>
              <w:autoSpaceDN/>
              <w:adjustRightInd/>
              <w:snapToGrid w:val="0"/>
              <w:spacing w:after="0"/>
              <w:textAlignment w:val="auto"/>
              <w:rPr>
                <w:szCs w:val="24"/>
                <w:lang w:val="en-US" w:eastAsia="en-US"/>
              </w:rPr>
            </w:pPr>
            <w:r w:rsidRPr="000D100E">
              <w:rPr>
                <w:szCs w:val="24"/>
                <w:lang w:val="en-US" w:eastAsia="en-US"/>
              </w:rPr>
              <w:t>UL signaling medium/container considering the UE-initiated/event-driven nature of the UL transmission, designed primarily for the purpose of beam reporting</w:t>
            </w:r>
            <w:bookmarkEnd w:id="0"/>
          </w:p>
          <w:p w14:paraId="47B491D9" w14:textId="77777777" w:rsidR="002F365C" w:rsidRPr="000D100E" w:rsidRDefault="002F365C" w:rsidP="002F365C">
            <w:pPr>
              <w:overflowPunct/>
              <w:autoSpaceDE/>
              <w:autoSpaceDN/>
              <w:adjustRightInd/>
              <w:snapToGrid w:val="0"/>
              <w:spacing w:after="0"/>
              <w:textAlignment w:val="auto"/>
              <w:rPr>
                <w:szCs w:val="24"/>
                <w:lang w:val="en-US" w:eastAsia="en-US"/>
              </w:rPr>
            </w:pPr>
          </w:p>
          <w:p w14:paraId="754C182E" w14:textId="77777777" w:rsidR="002F365C" w:rsidRPr="000D100E" w:rsidRDefault="002F365C" w:rsidP="00545B26">
            <w:pPr>
              <w:numPr>
                <w:ilvl w:val="0"/>
                <w:numId w:val="15"/>
              </w:numPr>
              <w:tabs>
                <w:tab w:val="left" w:pos="720"/>
              </w:tabs>
              <w:overflowPunct/>
              <w:autoSpaceDE/>
              <w:autoSpaceDN/>
              <w:adjustRightInd/>
              <w:snapToGrid w:val="0"/>
              <w:spacing w:after="0"/>
              <w:textAlignment w:val="auto"/>
              <w:rPr>
                <w:szCs w:val="24"/>
                <w:lang w:val="en-US" w:eastAsia="en-US"/>
              </w:rPr>
            </w:pPr>
            <w:bookmarkStart w:id="2" w:name="_Hlk146697700"/>
            <w:r w:rsidRPr="000D100E">
              <w:rPr>
                <w:szCs w:val="24"/>
                <w:lang w:val="en-US" w:eastAsia="en-US"/>
              </w:rPr>
              <w:t>Specify CSI support for up to 128 CSI-RS ports, targeting FR1</w:t>
            </w:r>
          </w:p>
          <w:p w14:paraId="0348A190" w14:textId="77777777" w:rsidR="002F365C" w:rsidRPr="000D100E" w:rsidRDefault="002F365C" w:rsidP="00545B26">
            <w:pPr>
              <w:numPr>
                <w:ilvl w:val="1"/>
                <w:numId w:val="15"/>
              </w:numPr>
              <w:overflowPunct/>
              <w:autoSpaceDE/>
              <w:autoSpaceDN/>
              <w:adjustRightInd/>
              <w:snapToGrid w:val="0"/>
              <w:spacing w:after="0"/>
              <w:textAlignment w:val="auto"/>
              <w:rPr>
                <w:szCs w:val="24"/>
                <w:lang w:val="en-US" w:eastAsia="en-US"/>
              </w:rPr>
            </w:pPr>
            <w:r w:rsidRPr="000D100E">
              <w:rPr>
                <w:szCs w:val="24"/>
                <w:lang w:val="en-US" w:eastAsia="en-US"/>
              </w:rPr>
              <w:t>Type-I codebook refinement supporting up to a total of 128 CSI-RS ports across all resources, assuming legacy CSI-RS resources (with up to 32 CSI-RS ports per resource), based on extension of legacy codebooks</w:t>
            </w:r>
          </w:p>
          <w:p w14:paraId="146AC6BD" w14:textId="77777777" w:rsidR="002F365C" w:rsidRPr="000D100E" w:rsidRDefault="002F365C" w:rsidP="00545B26">
            <w:pPr>
              <w:numPr>
                <w:ilvl w:val="1"/>
                <w:numId w:val="15"/>
              </w:numPr>
              <w:overflowPunct/>
              <w:autoSpaceDE/>
              <w:autoSpaceDN/>
              <w:adjustRightInd/>
              <w:snapToGrid w:val="0"/>
              <w:spacing w:after="0"/>
              <w:textAlignment w:val="auto"/>
              <w:rPr>
                <w:szCs w:val="24"/>
                <w:lang w:val="en-US" w:eastAsia="en-US"/>
              </w:rPr>
            </w:pPr>
            <w:r w:rsidRPr="000D100E">
              <w:rPr>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F5707B1" w14:textId="77777777" w:rsidR="002F365C" w:rsidRPr="00D242D7" w:rsidRDefault="002F365C" w:rsidP="00545B26">
            <w:pPr>
              <w:numPr>
                <w:ilvl w:val="1"/>
                <w:numId w:val="15"/>
              </w:numPr>
              <w:overflowPunct/>
              <w:autoSpaceDE/>
              <w:autoSpaceDN/>
              <w:adjustRightInd/>
              <w:snapToGrid w:val="0"/>
              <w:spacing w:after="0"/>
              <w:textAlignment w:val="auto"/>
              <w:rPr>
                <w:szCs w:val="24"/>
                <w:lang w:val="en-US" w:eastAsia="en-US"/>
              </w:rPr>
            </w:pPr>
            <w:r w:rsidRPr="00D242D7">
              <w:rPr>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28CF09A3" w14:textId="77777777" w:rsidR="002F365C" w:rsidRPr="00D242D7" w:rsidRDefault="002F365C" w:rsidP="00545B26">
            <w:pPr>
              <w:numPr>
                <w:ilvl w:val="1"/>
                <w:numId w:val="15"/>
              </w:numPr>
              <w:overflowPunct/>
              <w:autoSpaceDE/>
              <w:autoSpaceDN/>
              <w:adjustRightInd/>
              <w:snapToGrid w:val="0"/>
              <w:spacing w:after="0"/>
              <w:textAlignment w:val="auto"/>
              <w:rPr>
                <w:szCs w:val="24"/>
                <w:lang w:val="en-US" w:eastAsia="en-US"/>
              </w:rPr>
            </w:pPr>
            <w:r w:rsidRPr="00D242D7">
              <w:rPr>
                <w:szCs w:val="24"/>
                <w:lang w:val="en-US" w:eastAsia="en-US"/>
              </w:rPr>
              <w:t>SRS port grouping and its association to the two codewords for the 6/8Rx low complexity receiver supporting more than 4 layers, with legacy codebook</w:t>
            </w:r>
          </w:p>
          <w:p w14:paraId="29B1811E" w14:textId="77777777" w:rsidR="002F365C" w:rsidRPr="00D242D7" w:rsidRDefault="002F365C" w:rsidP="00545B26">
            <w:pPr>
              <w:numPr>
                <w:ilvl w:val="2"/>
                <w:numId w:val="15"/>
              </w:numPr>
              <w:overflowPunct/>
              <w:autoSpaceDE/>
              <w:autoSpaceDN/>
              <w:adjustRightInd/>
              <w:snapToGrid w:val="0"/>
              <w:spacing w:after="0"/>
              <w:textAlignment w:val="auto"/>
              <w:rPr>
                <w:szCs w:val="24"/>
                <w:lang w:val="en-US" w:eastAsia="en-US"/>
              </w:rPr>
            </w:pPr>
            <w:r w:rsidRPr="00D242D7">
              <w:rPr>
                <w:szCs w:val="24"/>
                <w:lang w:val="en-US" w:eastAsia="en-US"/>
              </w:rPr>
              <w:t>No enhancement on codeword-to-layer mapping, DL resource allocation, CSI feedback, and DCI format</w:t>
            </w:r>
          </w:p>
          <w:p w14:paraId="19B319A4" w14:textId="77777777" w:rsidR="002F365C" w:rsidRPr="00D242D7" w:rsidRDefault="002F365C" w:rsidP="00545B26">
            <w:pPr>
              <w:numPr>
                <w:ilvl w:val="2"/>
                <w:numId w:val="15"/>
              </w:numPr>
              <w:overflowPunct/>
              <w:autoSpaceDE/>
              <w:autoSpaceDN/>
              <w:adjustRightInd/>
              <w:snapToGrid w:val="0"/>
              <w:spacing w:after="0"/>
              <w:textAlignment w:val="auto"/>
              <w:rPr>
                <w:szCs w:val="24"/>
                <w:lang w:val="en-US" w:eastAsia="en-US"/>
              </w:rPr>
            </w:pPr>
            <w:r w:rsidRPr="00D242D7">
              <w:rPr>
                <w:szCs w:val="24"/>
                <w:lang w:val="en-US" w:eastAsia="en-US"/>
              </w:rPr>
              <w:t>Note: Whether to support 6Rx with more than 4 layers is to be decided in RAN4 Rel-19 RF enhancements WI</w:t>
            </w:r>
          </w:p>
          <w:p w14:paraId="06EB75D5" w14:textId="77777777" w:rsidR="002F365C" w:rsidRPr="000D100E" w:rsidRDefault="002F365C" w:rsidP="002F365C">
            <w:pPr>
              <w:overflowPunct/>
              <w:autoSpaceDE/>
              <w:autoSpaceDN/>
              <w:adjustRightInd/>
              <w:snapToGrid w:val="0"/>
              <w:spacing w:after="0"/>
              <w:textAlignment w:val="auto"/>
              <w:rPr>
                <w:szCs w:val="24"/>
                <w:lang w:val="en-US" w:eastAsia="en-US"/>
              </w:rPr>
            </w:pPr>
          </w:p>
          <w:p w14:paraId="12142A46" w14:textId="77777777" w:rsidR="002F365C" w:rsidRPr="00D242D7" w:rsidRDefault="002F365C" w:rsidP="00545B26">
            <w:pPr>
              <w:numPr>
                <w:ilvl w:val="0"/>
                <w:numId w:val="15"/>
              </w:numPr>
              <w:overflowPunct/>
              <w:autoSpaceDE/>
              <w:autoSpaceDN/>
              <w:adjustRightInd/>
              <w:snapToGrid w:val="0"/>
              <w:spacing w:after="0"/>
              <w:textAlignment w:val="auto"/>
              <w:rPr>
                <w:szCs w:val="24"/>
                <w:lang w:val="en-US" w:eastAsia="en-US"/>
              </w:rPr>
            </w:pPr>
            <w:r w:rsidRPr="00D242D7">
              <w:rPr>
                <w:szCs w:val="24"/>
                <w:lang w:val="en-US" w:eastAsia="en-US"/>
              </w:rPr>
              <w:t xml:space="preserve">Specify UE reporting enhancement for CJT deployments under non-ideal synchronization and backhaul, targeting FR1, both FDD and TDD </w:t>
            </w:r>
          </w:p>
          <w:p w14:paraId="2AA67441" w14:textId="77777777" w:rsidR="002F365C" w:rsidRPr="00D242D7" w:rsidRDefault="002F365C" w:rsidP="00545B26">
            <w:pPr>
              <w:numPr>
                <w:ilvl w:val="0"/>
                <w:numId w:val="16"/>
              </w:numPr>
              <w:overflowPunct/>
              <w:autoSpaceDE/>
              <w:autoSpaceDN/>
              <w:adjustRightInd/>
              <w:snapToGrid w:val="0"/>
              <w:spacing w:after="0"/>
              <w:textAlignment w:val="auto"/>
              <w:rPr>
                <w:szCs w:val="24"/>
                <w:lang w:val="en-US" w:eastAsia="en-US"/>
              </w:rPr>
            </w:pPr>
            <w:r w:rsidRPr="00D242D7">
              <w:rPr>
                <w:szCs w:val="24"/>
                <w:lang w:val="en-US" w:eastAsia="en-US"/>
              </w:rPr>
              <w:t>Inter-TRP time misalignment and frequency/phase offset measurement and reporting, assuming legacy CSI-RS design, with stand-alone aperiodic reporting on PUSCH</w:t>
            </w:r>
          </w:p>
          <w:p w14:paraId="4EC6BDA0" w14:textId="77777777" w:rsidR="002F365C" w:rsidRPr="00D242D7" w:rsidRDefault="002F365C" w:rsidP="002F365C">
            <w:pPr>
              <w:overflowPunct/>
              <w:autoSpaceDE/>
              <w:autoSpaceDN/>
              <w:adjustRightInd/>
              <w:snapToGrid w:val="0"/>
              <w:spacing w:after="0"/>
              <w:textAlignment w:val="auto"/>
              <w:rPr>
                <w:szCs w:val="24"/>
                <w:lang w:val="en-US" w:eastAsia="en-US"/>
              </w:rPr>
            </w:pPr>
            <w:r w:rsidRPr="00D242D7">
              <w:rPr>
                <w:szCs w:val="24"/>
                <w:lang w:val="en-US" w:eastAsia="en-US"/>
              </w:rPr>
              <w:t> </w:t>
            </w:r>
          </w:p>
          <w:p w14:paraId="39657F10" w14:textId="77777777" w:rsidR="002F365C" w:rsidRPr="00D242D7" w:rsidRDefault="002F365C" w:rsidP="00545B26">
            <w:pPr>
              <w:numPr>
                <w:ilvl w:val="0"/>
                <w:numId w:val="15"/>
              </w:numPr>
              <w:overflowPunct/>
              <w:autoSpaceDE/>
              <w:autoSpaceDN/>
              <w:adjustRightInd/>
              <w:snapToGrid w:val="0"/>
              <w:spacing w:after="0"/>
              <w:textAlignment w:val="auto"/>
              <w:rPr>
                <w:szCs w:val="24"/>
                <w:lang w:val="en-US" w:eastAsia="en-US"/>
              </w:rPr>
            </w:pPr>
            <w:r w:rsidRPr="00D242D7">
              <w:rPr>
                <w:szCs w:val="24"/>
                <w:lang w:val="en-US" w:eastAsia="en-US"/>
              </w:rPr>
              <w:t xml:space="preserve">Specify non-coherent UL codebook to facilitate 3-antenna-port codebook-based transmissions, enhancement(s) to enable </w:t>
            </w:r>
            <w:r w:rsidRPr="00D242D7">
              <w:rPr>
                <w:szCs w:val="24"/>
                <w:lang w:eastAsia="en-US"/>
              </w:rPr>
              <w:t>3T6R SRS antenna switching</w:t>
            </w:r>
            <w:r w:rsidRPr="00D242D7">
              <w:rPr>
                <w:szCs w:val="24"/>
                <w:lang w:val="en-US" w:eastAsia="en-US"/>
              </w:rPr>
              <w:t>, as well as UE capability signaling for 3T3R antenna switching and 3-antenna-port non-codebook-based transmissions, without enhancement on UL full power transmission and without enhancement on SRS resource</w:t>
            </w:r>
          </w:p>
          <w:p w14:paraId="05C85DC9" w14:textId="77777777" w:rsidR="002F365C" w:rsidRPr="00D242D7" w:rsidRDefault="002F365C" w:rsidP="002F365C">
            <w:pPr>
              <w:overflowPunct/>
              <w:autoSpaceDE/>
              <w:autoSpaceDN/>
              <w:adjustRightInd/>
              <w:snapToGrid w:val="0"/>
              <w:spacing w:after="0"/>
              <w:ind w:firstLine="720"/>
              <w:textAlignment w:val="auto"/>
              <w:rPr>
                <w:szCs w:val="24"/>
                <w:lang w:val="en-US" w:eastAsia="en-US"/>
              </w:rPr>
            </w:pPr>
            <w:r w:rsidRPr="00D242D7">
              <w:rPr>
                <w:szCs w:val="24"/>
                <w:lang w:val="en-US" w:eastAsia="en-US"/>
              </w:rPr>
              <w:t>Note: UL full power transmission mode 1 and 2 are not supported.</w:t>
            </w:r>
          </w:p>
          <w:p w14:paraId="72C29ABE" w14:textId="77777777" w:rsidR="002F365C" w:rsidRPr="000D100E" w:rsidRDefault="002F365C" w:rsidP="002F365C">
            <w:pPr>
              <w:overflowPunct/>
              <w:autoSpaceDE/>
              <w:autoSpaceDN/>
              <w:adjustRightInd/>
              <w:snapToGrid w:val="0"/>
              <w:spacing w:after="0"/>
              <w:ind w:left="720"/>
              <w:textAlignment w:val="auto"/>
              <w:rPr>
                <w:szCs w:val="24"/>
                <w:lang w:val="en-US" w:eastAsia="en-US"/>
              </w:rPr>
            </w:pPr>
            <w:r w:rsidRPr="001A530A">
              <w:rPr>
                <w:szCs w:val="24"/>
                <w:lang w:val="en-US" w:eastAsia="en-US"/>
              </w:rPr>
              <w:lastRenderedPageBreak/>
              <w:t xml:space="preserve">Note: </w:t>
            </w:r>
            <w:r>
              <w:rPr>
                <w:szCs w:val="24"/>
                <w:lang w:val="en-US" w:eastAsia="en-US"/>
              </w:rPr>
              <w:t>O</w:t>
            </w:r>
            <w:r>
              <w:rPr>
                <w:szCs w:val="24"/>
                <w:lang w:eastAsia="en-US"/>
              </w:rPr>
              <w:t>ther than UE capability signaling, no other enhancement is specified for 3T3R SRS antenna switching.</w:t>
            </w:r>
          </w:p>
          <w:p w14:paraId="2EB76A1A" w14:textId="77777777" w:rsidR="002F365C" w:rsidRPr="000D100E" w:rsidRDefault="002F365C" w:rsidP="002F365C">
            <w:pPr>
              <w:overflowPunct/>
              <w:autoSpaceDE/>
              <w:autoSpaceDN/>
              <w:adjustRightInd/>
              <w:snapToGrid w:val="0"/>
              <w:spacing w:after="0"/>
              <w:textAlignment w:val="auto"/>
              <w:rPr>
                <w:szCs w:val="24"/>
                <w:lang w:val="en-US" w:eastAsia="en-US"/>
              </w:rPr>
            </w:pPr>
          </w:p>
          <w:p w14:paraId="4D6E43AE" w14:textId="77777777" w:rsidR="002F365C" w:rsidRPr="00D242D7" w:rsidRDefault="002F365C" w:rsidP="00545B26">
            <w:pPr>
              <w:numPr>
                <w:ilvl w:val="0"/>
                <w:numId w:val="15"/>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w:t>
            </w:r>
            <w:r w:rsidRPr="00C24E5D">
              <w:rPr>
                <w:szCs w:val="24"/>
                <w:highlight w:val="green"/>
                <w:lang w:val="en-US" w:eastAsia="en-US"/>
              </w:rPr>
              <w:t>enhancement for asymmetric DL sTRP/UL mTRP deployment scenarios</w:t>
            </w:r>
            <w:r w:rsidRPr="000D100E">
              <w:rPr>
                <w:szCs w:val="24"/>
                <w:lang w:val="en-US" w:eastAsia="en-US"/>
              </w:rPr>
              <w:t>, assuming intra-band intra-DU non-co-located mTRP scenarios, without changing existing cell definition or defining a new cell (e.g. UL-only cell), assuming the Rel-17/18 unified TCI framework</w:t>
            </w:r>
            <w:r w:rsidRPr="000D100E">
              <w:rPr>
                <w:sz w:val="24"/>
                <w:szCs w:val="24"/>
                <w:lang w:val="en-US" w:eastAsia="en-US"/>
              </w:rPr>
              <w:t xml:space="preserve"> </w:t>
            </w:r>
            <w:r w:rsidRPr="000D100E">
              <w:rPr>
                <w:szCs w:val="24"/>
                <w:lang w:val="en-US" w:eastAsia="en-US"/>
              </w:rPr>
              <w:t xml:space="preserve">and fully reusing the legacy QCL/UL spatial relation </w:t>
            </w:r>
            <w:r w:rsidRPr="00D242D7">
              <w:rPr>
                <w:szCs w:val="24"/>
                <w:lang w:val="en-US" w:eastAsia="en-US"/>
              </w:rPr>
              <w:t xml:space="preserve">rules, targeting FR1 and FR2 </w:t>
            </w:r>
          </w:p>
          <w:p w14:paraId="1A275B0E" w14:textId="77777777" w:rsidR="002F365C" w:rsidRPr="00D242D7" w:rsidRDefault="002F365C" w:rsidP="00545B26">
            <w:pPr>
              <w:numPr>
                <w:ilvl w:val="1"/>
                <w:numId w:val="15"/>
              </w:numPr>
              <w:overflowPunct/>
              <w:autoSpaceDE/>
              <w:autoSpaceDN/>
              <w:adjustRightInd/>
              <w:snapToGrid w:val="0"/>
              <w:spacing w:after="0"/>
              <w:textAlignment w:val="auto"/>
              <w:rPr>
                <w:szCs w:val="24"/>
                <w:lang w:val="en-US" w:eastAsia="en-US"/>
              </w:rPr>
            </w:pPr>
            <w:r w:rsidRPr="00D242D7">
              <w:rPr>
                <w:szCs w:val="24"/>
                <w:lang w:val="en-US" w:eastAsia="en-US"/>
              </w:rPr>
              <w:t xml:space="preserve">Two closed-loop PC adjustment states for SRS, both separate from PUSCH; and pathloss offset configurations for pathloss calculation to UL TRP(s), when the pathloss RS is from DL sTRP. </w:t>
            </w:r>
          </w:p>
          <w:p w14:paraId="70007C11" w14:textId="014012CB" w:rsidR="008C1815" w:rsidRPr="002F365C" w:rsidRDefault="002F365C" w:rsidP="00545B26">
            <w:pPr>
              <w:numPr>
                <w:ilvl w:val="1"/>
                <w:numId w:val="15"/>
              </w:numPr>
              <w:overflowPunct/>
              <w:autoSpaceDE/>
              <w:autoSpaceDN/>
              <w:adjustRightInd/>
              <w:snapToGrid w:val="0"/>
              <w:spacing w:after="0"/>
              <w:textAlignment w:val="auto"/>
              <w:rPr>
                <w:rFonts w:eastAsia="等线"/>
                <w:u w:val="single"/>
                <w:lang w:val="en-US" w:eastAsia="zh-CN"/>
              </w:rPr>
            </w:pPr>
            <w:r w:rsidRPr="00D242D7">
              <w:rPr>
                <w:szCs w:val="24"/>
                <w:lang w:eastAsia="en-US"/>
              </w:rPr>
              <w:t>Two TAs through reusing Rel-18 specification of two TAs for multi-DCI-based multi-TRP and removing the restriction that </w:t>
            </w:r>
            <w:r w:rsidRPr="00D242D7">
              <w:rPr>
                <w:i/>
                <w:iCs/>
                <w:szCs w:val="24"/>
                <w:lang w:eastAsia="en-US"/>
              </w:rPr>
              <w:t xml:space="preserve">coresetPoolIndex </w:t>
            </w:r>
            <w:r w:rsidRPr="00D242D7">
              <w:rPr>
                <w:szCs w:val="24"/>
                <w:lang w:eastAsia="en-US"/>
              </w:rPr>
              <w:t>needs to be configured, assuming legacy PRACH resources</w:t>
            </w:r>
            <w:bookmarkEnd w:id="1"/>
          </w:p>
        </w:tc>
      </w:tr>
    </w:tbl>
    <w:p w14:paraId="37E8F948" w14:textId="31BE3646" w:rsidR="002F365C" w:rsidRDefault="000D42C5" w:rsidP="00714B64">
      <w:pPr>
        <w:rPr>
          <w:rFonts w:eastAsia="等线"/>
          <w:lang w:eastAsia="zh-CN"/>
        </w:rPr>
      </w:pPr>
      <w:bookmarkStart w:id="3" w:name="_Toc499559238"/>
      <w:bookmarkStart w:id="4" w:name="_Toc147158671"/>
      <w:bookmarkStart w:id="5" w:name="_Toc61387172"/>
      <w:r>
        <w:lastRenderedPageBreak/>
        <w:t>In this contribution, we present detailed analys</w:t>
      </w:r>
      <w:r w:rsidR="000100D2">
        <w:t>is</w:t>
      </w:r>
      <w:r>
        <w:t xml:space="preserve"> </w:t>
      </w:r>
      <w:r w:rsidR="00F63339">
        <w:rPr>
          <w:rFonts w:eastAsia="等线"/>
          <w:lang w:eastAsia="zh-CN"/>
        </w:rPr>
        <w:t xml:space="preserve">and provide our </w:t>
      </w:r>
      <w:r w:rsidR="00C24E5D">
        <w:t>considerations</w:t>
      </w:r>
      <w:r w:rsidR="002F365C">
        <w:rPr>
          <w:rFonts w:eastAsia="等线"/>
          <w:lang w:eastAsia="zh-CN"/>
        </w:rPr>
        <w:t xml:space="preserve"> </w:t>
      </w:r>
      <w:r w:rsidR="009E0CD9">
        <w:rPr>
          <w:rFonts w:eastAsia="等线"/>
          <w:lang w:eastAsia="zh-CN"/>
        </w:rPr>
        <w:t xml:space="preserve">on </w:t>
      </w:r>
      <w:r w:rsidR="00C53928">
        <w:rPr>
          <w:rFonts w:eastAsia="等线"/>
          <w:lang w:eastAsia="zh-CN"/>
        </w:rPr>
        <w:t xml:space="preserve">how RAN2 start work on </w:t>
      </w:r>
      <w:r w:rsidR="009E0CD9">
        <w:rPr>
          <w:rFonts w:eastAsia="等线"/>
          <w:lang w:eastAsia="zh-CN"/>
        </w:rPr>
        <w:t xml:space="preserve">the </w:t>
      </w:r>
      <w:r w:rsidR="00C37D76">
        <w:t xml:space="preserve">UEIBM </w:t>
      </w:r>
      <w:r w:rsidR="009E0CD9">
        <w:t xml:space="preserve">and </w:t>
      </w:r>
      <w:r w:rsidR="009E0CD9" w:rsidRPr="00C24E5D">
        <w:rPr>
          <w:rFonts w:eastAsia="等线"/>
          <w:lang w:eastAsia="zh-CN"/>
        </w:rPr>
        <w:t>asymmetric DL sTRP/UL mTRP</w:t>
      </w:r>
      <w:r w:rsidR="00C24E5D">
        <w:rPr>
          <w:rFonts w:eastAsia="等线"/>
          <w:lang w:eastAsia="zh-CN"/>
        </w:rPr>
        <w:t>,</w:t>
      </w:r>
      <w:r w:rsidR="009E0CD9">
        <w:rPr>
          <w:rFonts w:eastAsia="等线"/>
          <w:lang w:eastAsia="zh-CN"/>
        </w:rPr>
        <w:t xml:space="preserve"> </w:t>
      </w:r>
      <w:r w:rsidR="009E0CD9">
        <w:rPr>
          <w:rFonts w:eastAsia="等线" w:hint="eastAsia"/>
          <w:lang w:eastAsia="zh-CN"/>
        </w:rPr>
        <w:t>based</w:t>
      </w:r>
      <w:r w:rsidR="009E0CD9">
        <w:rPr>
          <w:rFonts w:eastAsia="等线"/>
          <w:lang w:eastAsia="zh-CN"/>
        </w:rPr>
        <w:t xml:space="preserve"> </w:t>
      </w:r>
      <w:r w:rsidR="009E0CD9">
        <w:rPr>
          <w:rFonts w:eastAsia="等线" w:hint="eastAsia"/>
          <w:lang w:eastAsia="zh-CN"/>
        </w:rPr>
        <w:t>on</w:t>
      </w:r>
      <w:r w:rsidR="009E0CD9">
        <w:rPr>
          <w:rFonts w:eastAsia="等线"/>
          <w:lang w:eastAsia="zh-CN"/>
        </w:rPr>
        <w:t xml:space="preserve"> </w:t>
      </w:r>
      <w:r w:rsidR="009E0CD9">
        <w:rPr>
          <w:rFonts w:eastAsia="等线" w:hint="eastAsia"/>
          <w:lang w:eastAsia="zh-CN"/>
        </w:rPr>
        <w:t>RAN</w:t>
      </w:r>
      <w:r w:rsidR="009E0CD9">
        <w:rPr>
          <w:rFonts w:eastAsia="等线"/>
          <w:lang w:eastAsia="zh-CN"/>
        </w:rPr>
        <w:t xml:space="preserve">1 </w:t>
      </w:r>
      <w:r w:rsidR="009E0CD9">
        <w:rPr>
          <w:rFonts w:eastAsia="等线" w:hint="eastAsia"/>
          <w:lang w:eastAsia="zh-CN"/>
        </w:rPr>
        <w:t>agreement</w:t>
      </w:r>
      <w:r w:rsidR="009E0CD9">
        <w:rPr>
          <w:rFonts w:eastAsia="等线"/>
          <w:lang w:eastAsia="zh-CN"/>
        </w:rPr>
        <w:t xml:space="preserve">s </w:t>
      </w:r>
      <w:r w:rsidR="00C74AF2">
        <w:t>so</w:t>
      </w:r>
      <w:r w:rsidR="00C74AF2">
        <w:rPr>
          <w:rFonts w:eastAsia="等线"/>
          <w:lang w:eastAsia="zh-CN"/>
        </w:rPr>
        <w:t xml:space="preserve"> </w:t>
      </w:r>
      <w:r w:rsidR="009E0CD9">
        <w:rPr>
          <w:rFonts w:eastAsia="等线"/>
          <w:lang w:eastAsia="zh-CN"/>
        </w:rPr>
        <w:t>far.</w:t>
      </w:r>
      <w:r w:rsidR="002F365C">
        <w:rPr>
          <w:rFonts w:eastAsia="等线"/>
          <w:lang w:eastAsia="zh-CN"/>
        </w:rPr>
        <w:t xml:space="preserve"> </w:t>
      </w:r>
    </w:p>
    <w:p w14:paraId="6DF448A3" w14:textId="3EFBCA28" w:rsidR="009638FE" w:rsidRDefault="00DC3CA4" w:rsidP="00714B64">
      <w:pPr>
        <w:pStyle w:val="1"/>
        <w:rPr>
          <w:rFonts w:eastAsia="宋体"/>
          <w:lang w:eastAsia="zh-CN"/>
        </w:rPr>
      </w:pPr>
      <w:r>
        <w:rPr>
          <w:rFonts w:eastAsia="宋体"/>
          <w:lang w:eastAsia="zh-CN"/>
        </w:rPr>
        <w:t>2</w:t>
      </w:r>
      <w:r>
        <w:rPr>
          <w:rFonts w:eastAsia="宋体"/>
          <w:lang w:eastAsia="zh-CN"/>
        </w:rPr>
        <w:tab/>
      </w:r>
      <w:bookmarkEnd w:id="3"/>
      <w:bookmarkEnd w:id="4"/>
      <w:bookmarkEnd w:id="5"/>
      <w:r w:rsidR="009E0CD9">
        <w:rPr>
          <w:rFonts w:eastAsia="宋体"/>
          <w:lang w:eastAsia="zh-CN"/>
        </w:rPr>
        <w:t>UE Initiated</w:t>
      </w:r>
      <w:r w:rsidR="00535CD4">
        <w:rPr>
          <w:rFonts w:eastAsia="宋体"/>
          <w:lang w:eastAsia="zh-CN"/>
        </w:rPr>
        <w:t>/Event-driven</w:t>
      </w:r>
      <w:r w:rsidR="009E0CD9">
        <w:rPr>
          <w:rFonts w:eastAsia="宋体"/>
          <w:lang w:eastAsia="zh-CN"/>
        </w:rPr>
        <w:t xml:space="preserve"> Beam Management</w:t>
      </w:r>
    </w:p>
    <w:p w14:paraId="389CC500" w14:textId="4886E960" w:rsidR="00033C71" w:rsidRDefault="00C53928" w:rsidP="00033C71">
      <w:pPr>
        <w:rPr>
          <w:rFonts w:eastAsia="宋体"/>
          <w:lang w:eastAsia="zh-CN"/>
        </w:rPr>
      </w:pPr>
      <w:r>
        <w:rPr>
          <w:rFonts w:eastAsia="宋体" w:hint="eastAsia"/>
          <w:lang w:eastAsia="zh-CN"/>
        </w:rPr>
        <w:t>I</w:t>
      </w:r>
      <w:r>
        <w:rPr>
          <w:rFonts w:eastAsia="宋体"/>
          <w:lang w:eastAsia="zh-CN"/>
        </w:rPr>
        <w:t xml:space="preserve">n order to reduce the </w:t>
      </w:r>
      <w:r w:rsidR="009276F8">
        <w:rPr>
          <w:rFonts w:eastAsia="宋体"/>
          <w:lang w:eastAsia="zh-CN"/>
        </w:rPr>
        <w:t xml:space="preserve">periodic </w:t>
      </w:r>
      <w:r w:rsidR="00033C71">
        <w:rPr>
          <w:rFonts w:eastAsia="宋体"/>
          <w:lang w:eastAsia="zh-CN"/>
        </w:rPr>
        <w:t xml:space="preserve">CSI reporting </w:t>
      </w:r>
      <w:r>
        <w:rPr>
          <w:rFonts w:eastAsia="宋体"/>
          <w:lang w:eastAsia="zh-CN"/>
        </w:rPr>
        <w:t>overhead and latency</w:t>
      </w:r>
      <w:r w:rsidR="00033C71">
        <w:rPr>
          <w:rFonts w:eastAsia="宋体"/>
          <w:lang w:eastAsia="zh-CN"/>
        </w:rPr>
        <w:t>, event</w:t>
      </w:r>
      <w:r w:rsidR="00D242D7">
        <w:rPr>
          <w:rFonts w:eastAsia="宋体"/>
          <w:lang w:eastAsia="zh-CN"/>
        </w:rPr>
        <w:t>-</w:t>
      </w:r>
      <w:r w:rsidR="00033C71">
        <w:rPr>
          <w:rFonts w:eastAsia="宋体"/>
          <w:lang w:eastAsia="zh-CN"/>
        </w:rPr>
        <w:t>based CSI reporting is agreed by RAN plenary for both R</w:t>
      </w:r>
      <w:r w:rsidR="00835FF5">
        <w:rPr>
          <w:rFonts w:eastAsia="宋体"/>
          <w:lang w:eastAsia="zh-CN"/>
        </w:rPr>
        <w:t>el</w:t>
      </w:r>
      <w:r w:rsidR="00156403">
        <w:rPr>
          <w:rFonts w:eastAsia="宋体"/>
          <w:lang w:eastAsia="zh-CN"/>
        </w:rPr>
        <w:t>-</w:t>
      </w:r>
      <w:r w:rsidR="00033C71">
        <w:rPr>
          <w:rFonts w:eastAsia="宋体"/>
          <w:lang w:eastAsia="zh-CN"/>
        </w:rPr>
        <w:t>19 MIMO WI and R</w:t>
      </w:r>
      <w:r w:rsidR="00A635DB">
        <w:rPr>
          <w:rFonts w:eastAsia="宋体"/>
          <w:lang w:eastAsia="zh-CN"/>
        </w:rPr>
        <w:t>el-</w:t>
      </w:r>
      <w:r w:rsidR="00033C71">
        <w:rPr>
          <w:rFonts w:eastAsia="宋体"/>
          <w:lang w:eastAsia="zh-CN"/>
        </w:rPr>
        <w:t>19 LTM WI</w:t>
      </w:r>
      <w:r w:rsidR="009276F8">
        <w:rPr>
          <w:rFonts w:eastAsia="宋体"/>
          <w:lang w:eastAsia="zh-CN"/>
        </w:rPr>
        <w:t>, i.e. UE reports CSI only when the event is triggered</w:t>
      </w:r>
      <w:r w:rsidR="00033C71">
        <w:rPr>
          <w:rFonts w:eastAsia="宋体"/>
          <w:lang w:eastAsia="zh-CN"/>
        </w:rPr>
        <w:t xml:space="preserve">. </w:t>
      </w:r>
      <w:r w:rsidR="009276F8">
        <w:rPr>
          <w:rFonts w:eastAsia="宋体"/>
          <w:lang w:eastAsia="zh-CN"/>
        </w:rPr>
        <w:t>In particular</w:t>
      </w:r>
      <w:r w:rsidR="00033C71">
        <w:rPr>
          <w:rFonts w:eastAsia="宋体"/>
          <w:lang w:eastAsia="zh-CN"/>
        </w:rPr>
        <w:t xml:space="preserve">, it includes </w:t>
      </w:r>
      <w:r w:rsidR="009276F8">
        <w:rPr>
          <w:szCs w:val="24"/>
          <w:lang w:val="en-US" w:eastAsia="en-US"/>
        </w:rPr>
        <w:t>triggering event determination</w:t>
      </w:r>
      <w:r w:rsidR="00033C71">
        <w:rPr>
          <w:szCs w:val="24"/>
          <w:lang w:val="en-US" w:eastAsia="en-US"/>
        </w:rPr>
        <w:t xml:space="preserve"> procedure and reporting procedure</w:t>
      </w:r>
      <w:r w:rsidR="009276F8">
        <w:rPr>
          <w:szCs w:val="24"/>
          <w:lang w:val="en-US" w:eastAsia="en-US"/>
        </w:rPr>
        <w:t xml:space="preserve"> after the event is triggered. Those points</w:t>
      </w:r>
      <w:r w:rsidR="00033C71">
        <w:rPr>
          <w:szCs w:val="24"/>
          <w:lang w:val="en-US" w:eastAsia="en-US"/>
        </w:rPr>
        <w:t xml:space="preserve"> are </w:t>
      </w:r>
      <w:r w:rsidR="009276F8">
        <w:rPr>
          <w:szCs w:val="24"/>
          <w:lang w:val="en-US" w:eastAsia="en-US"/>
        </w:rPr>
        <w:t xml:space="preserve">generally </w:t>
      </w:r>
      <w:r w:rsidR="00033C71">
        <w:rPr>
          <w:szCs w:val="24"/>
          <w:lang w:val="en-US" w:eastAsia="en-US"/>
        </w:rPr>
        <w:t>similar between two WI</w:t>
      </w:r>
      <w:r w:rsidR="00AE2A04">
        <w:rPr>
          <w:szCs w:val="24"/>
          <w:lang w:val="en-US" w:eastAsia="en-US"/>
        </w:rPr>
        <w:t>s</w:t>
      </w:r>
      <w:r w:rsidR="00033C71">
        <w:rPr>
          <w:szCs w:val="24"/>
          <w:lang w:val="en-US" w:eastAsia="en-US"/>
        </w:rPr>
        <w:t>.</w:t>
      </w:r>
      <w:r w:rsidR="009276F8">
        <w:rPr>
          <w:szCs w:val="24"/>
          <w:lang w:val="en-US" w:eastAsia="en-US"/>
        </w:rPr>
        <w:t xml:space="preserve"> </w:t>
      </w:r>
      <w:r w:rsidR="00033C71">
        <w:rPr>
          <w:szCs w:val="24"/>
          <w:lang w:val="en-US" w:eastAsia="en-US"/>
        </w:rPr>
        <w:t xml:space="preserve">However, after </w:t>
      </w:r>
      <w:r w:rsidR="00033C71">
        <w:rPr>
          <w:rFonts w:eastAsia="宋体"/>
          <w:lang w:eastAsia="zh-CN"/>
        </w:rPr>
        <w:t xml:space="preserve">some </w:t>
      </w:r>
      <w:r w:rsidR="009276F8">
        <w:rPr>
          <w:rFonts w:eastAsia="宋体"/>
          <w:lang w:eastAsia="zh-CN"/>
        </w:rPr>
        <w:t xml:space="preserve">detailed </w:t>
      </w:r>
      <w:r w:rsidR="00033C71">
        <w:rPr>
          <w:rFonts w:eastAsia="宋体"/>
          <w:lang w:eastAsia="zh-CN"/>
        </w:rPr>
        <w:t>discussion in RAN1 and RAN2</w:t>
      </w:r>
      <w:r w:rsidR="009276F8">
        <w:rPr>
          <w:rFonts w:eastAsia="宋体"/>
          <w:lang w:eastAsia="zh-CN"/>
        </w:rPr>
        <w:t xml:space="preserve"> meetings</w:t>
      </w:r>
      <w:r w:rsidR="00033C71">
        <w:rPr>
          <w:rFonts w:eastAsia="宋体"/>
          <w:lang w:eastAsia="zh-CN"/>
        </w:rPr>
        <w:t xml:space="preserve">, </w:t>
      </w:r>
      <w:r w:rsidR="00460E10">
        <w:rPr>
          <w:rFonts w:eastAsia="宋体"/>
          <w:lang w:eastAsia="zh-CN"/>
        </w:rPr>
        <w:t xml:space="preserve">it seems </w:t>
      </w:r>
      <w:r w:rsidR="00033C71">
        <w:rPr>
          <w:rFonts w:eastAsia="宋体"/>
          <w:lang w:eastAsia="zh-CN"/>
        </w:rPr>
        <w:t xml:space="preserve">some </w:t>
      </w:r>
      <w:r w:rsidR="00460E10">
        <w:rPr>
          <w:rFonts w:eastAsia="宋体"/>
          <w:lang w:eastAsia="zh-CN"/>
        </w:rPr>
        <w:t xml:space="preserve">diverging agreements </w:t>
      </w:r>
      <w:r w:rsidR="00033C71">
        <w:rPr>
          <w:rFonts w:eastAsia="宋体"/>
          <w:lang w:eastAsia="zh-CN"/>
        </w:rPr>
        <w:t>on reporting</w:t>
      </w:r>
      <w:r w:rsidR="00460E10">
        <w:rPr>
          <w:rFonts w:eastAsia="宋体"/>
          <w:lang w:eastAsia="zh-CN"/>
        </w:rPr>
        <w:t xml:space="preserve"> procedure</w:t>
      </w:r>
      <w:r w:rsidR="0045711F">
        <w:rPr>
          <w:rFonts w:eastAsia="宋体"/>
          <w:lang w:eastAsia="zh-CN"/>
        </w:rPr>
        <w:t xml:space="preserve">. More specifically, </w:t>
      </w:r>
      <w:r w:rsidR="009276F8">
        <w:rPr>
          <w:rFonts w:eastAsia="宋体"/>
          <w:lang w:eastAsia="zh-CN"/>
        </w:rPr>
        <w:t xml:space="preserve">RAN1 agreed </w:t>
      </w:r>
      <w:r w:rsidR="00A92633">
        <w:rPr>
          <w:rFonts w:eastAsia="宋体"/>
          <w:lang w:eastAsia="zh-CN"/>
        </w:rPr>
        <w:t>in</w:t>
      </w:r>
      <w:r w:rsidR="009276F8">
        <w:rPr>
          <w:rFonts w:eastAsia="宋体"/>
          <w:lang w:eastAsia="zh-CN"/>
        </w:rPr>
        <w:t xml:space="preserve"> </w:t>
      </w:r>
      <w:r w:rsidR="00033C71">
        <w:rPr>
          <w:rFonts w:eastAsia="宋体"/>
          <w:lang w:eastAsia="zh-CN"/>
        </w:rPr>
        <w:t xml:space="preserve">MIMO </w:t>
      </w:r>
      <w:r w:rsidR="00A92633">
        <w:rPr>
          <w:rFonts w:eastAsia="宋体"/>
          <w:lang w:eastAsia="zh-CN"/>
        </w:rPr>
        <w:t xml:space="preserve">that the UE shall </w:t>
      </w:r>
      <w:r w:rsidR="00033C71">
        <w:rPr>
          <w:rFonts w:eastAsia="宋体"/>
          <w:lang w:eastAsia="zh-CN"/>
        </w:rPr>
        <w:t xml:space="preserve">use UCI to carry the CSI report while </w:t>
      </w:r>
      <w:r w:rsidR="009276F8">
        <w:rPr>
          <w:rFonts w:eastAsia="宋体"/>
          <w:lang w:eastAsia="zh-CN"/>
        </w:rPr>
        <w:t xml:space="preserve">RAN2 agreed that </w:t>
      </w:r>
      <w:r w:rsidR="00033C71">
        <w:rPr>
          <w:rFonts w:eastAsia="宋体"/>
          <w:lang w:eastAsia="zh-CN"/>
        </w:rPr>
        <w:t>the LT</w:t>
      </w:r>
      <w:r w:rsidR="009276F8">
        <w:rPr>
          <w:rFonts w:eastAsia="宋体"/>
          <w:lang w:eastAsia="zh-CN"/>
        </w:rPr>
        <w:t>M</w:t>
      </w:r>
      <w:r w:rsidR="00033C71">
        <w:rPr>
          <w:rFonts w:eastAsia="宋体"/>
          <w:lang w:eastAsia="zh-CN"/>
        </w:rPr>
        <w:t xml:space="preserve"> use</w:t>
      </w:r>
      <w:r w:rsidR="00033C71">
        <w:rPr>
          <w:rFonts w:eastAsia="宋体" w:hint="eastAsia"/>
          <w:lang w:eastAsia="zh-CN"/>
        </w:rPr>
        <w:t>s</w:t>
      </w:r>
      <w:r w:rsidR="00033C71">
        <w:rPr>
          <w:rFonts w:eastAsia="宋体"/>
          <w:lang w:eastAsia="zh-CN"/>
        </w:rPr>
        <w:t xml:space="preserve"> </w:t>
      </w:r>
      <w:r w:rsidR="00033C71">
        <w:rPr>
          <w:rFonts w:eastAsia="宋体" w:hint="eastAsia"/>
          <w:lang w:eastAsia="zh-CN"/>
        </w:rPr>
        <w:t>MAC</w:t>
      </w:r>
      <w:r w:rsidR="00033C71">
        <w:rPr>
          <w:rFonts w:eastAsia="宋体"/>
          <w:lang w:eastAsia="zh-CN"/>
        </w:rPr>
        <w:t xml:space="preserve"> </w:t>
      </w:r>
      <w:r w:rsidR="00033C71">
        <w:rPr>
          <w:rFonts w:eastAsia="宋体" w:hint="eastAsia"/>
          <w:lang w:eastAsia="zh-CN"/>
        </w:rPr>
        <w:t>CE</w:t>
      </w:r>
      <w:r w:rsidR="00033C71">
        <w:rPr>
          <w:rFonts w:eastAsia="宋体"/>
          <w:lang w:eastAsia="zh-CN"/>
        </w:rPr>
        <w:t xml:space="preserve">. </w:t>
      </w:r>
      <w:r w:rsidR="0094565F">
        <w:rPr>
          <w:rFonts w:eastAsia="宋体"/>
          <w:lang w:eastAsia="zh-CN"/>
        </w:rPr>
        <w:t>Note that</w:t>
      </w:r>
      <w:r w:rsidR="00F56DDA">
        <w:rPr>
          <w:rFonts w:eastAsia="宋体"/>
          <w:lang w:eastAsia="zh-CN"/>
        </w:rPr>
        <w:t xml:space="preserve"> b</w:t>
      </w:r>
      <w:r w:rsidR="00033C71">
        <w:rPr>
          <w:rFonts w:eastAsia="宋体"/>
          <w:lang w:eastAsia="zh-CN"/>
        </w:rPr>
        <w:t>ased on the latest RAN plenary agreement, each WI can proceed their solution separately.</w:t>
      </w:r>
    </w:p>
    <w:p w14:paraId="2C8774D0" w14:textId="40FAF6E4" w:rsidR="00BF4CA7" w:rsidRDefault="00BF4CA7" w:rsidP="00033C71">
      <w:pPr>
        <w:rPr>
          <w:rFonts w:eastAsia="宋体"/>
          <w:lang w:eastAsia="zh-CN"/>
        </w:rPr>
      </w:pPr>
      <w:r>
        <w:rPr>
          <w:rFonts w:eastAsia="宋体"/>
          <w:lang w:eastAsia="zh-CN"/>
        </w:rPr>
        <w:t xml:space="preserve">Although the beam reporting </w:t>
      </w:r>
      <w:r w:rsidR="00255271">
        <w:rPr>
          <w:rFonts w:eastAsia="宋体"/>
          <w:lang w:eastAsia="zh-CN"/>
        </w:rPr>
        <w:t xml:space="preserve">procedure </w:t>
      </w:r>
      <w:r>
        <w:rPr>
          <w:rFonts w:eastAsia="宋体"/>
          <w:lang w:eastAsia="zh-CN"/>
        </w:rPr>
        <w:t xml:space="preserve">in </w:t>
      </w:r>
      <w:r w:rsidR="00E821FE">
        <w:rPr>
          <w:rFonts w:eastAsia="宋体"/>
          <w:lang w:eastAsia="zh-CN"/>
        </w:rPr>
        <w:t>MIMO</w:t>
      </w:r>
      <w:r>
        <w:rPr>
          <w:rFonts w:eastAsia="宋体"/>
          <w:lang w:eastAsia="zh-CN"/>
        </w:rPr>
        <w:t xml:space="preserve"> and </w:t>
      </w:r>
      <w:r w:rsidR="00E821FE">
        <w:rPr>
          <w:rFonts w:eastAsia="宋体"/>
          <w:lang w:eastAsia="zh-CN"/>
        </w:rPr>
        <w:t>LTM</w:t>
      </w:r>
      <w:r>
        <w:rPr>
          <w:rFonts w:eastAsia="宋体"/>
          <w:lang w:eastAsia="zh-CN"/>
        </w:rPr>
        <w:t xml:space="preserve"> </w:t>
      </w:r>
      <w:r w:rsidR="002745AE">
        <w:rPr>
          <w:rFonts w:eastAsia="宋体"/>
          <w:lang w:eastAsia="zh-CN"/>
        </w:rPr>
        <w:t>can be</w:t>
      </w:r>
      <w:r>
        <w:rPr>
          <w:rFonts w:eastAsia="宋体"/>
          <w:lang w:eastAsia="zh-CN"/>
        </w:rPr>
        <w:t xml:space="preserve"> different</w:t>
      </w:r>
      <w:r w:rsidR="002745AE">
        <w:rPr>
          <w:rFonts w:eastAsia="宋体"/>
          <w:lang w:eastAsia="zh-CN"/>
        </w:rPr>
        <w:t xml:space="preserve"> based on the current situation</w:t>
      </w:r>
      <w:r>
        <w:rPr>
          <w:rFonts w:eastAsia="宋体"/>
          <w:lang w:eastAsia="zh-CN"/>
        </w:rPr>
        <w:t xml:space="preserve">, </w:t>
      </w:r>
      <w:r w:rsidR="008759F4">
        <w:t>the remaining components of the UE procedure</w:t>
      </w:r>
      <w:r w:rsidR="0003312C">
        <w:rPr>
          <w:rFonts w:eastAsia="宋体"/>
          <w:lang w:eastAsia="zh-CN"/>
        </w:rPr>
        <w:t xml:space="preserve"> in terms of e.g. event determinations can be </w:t>
      </w:r>
      <w:r>
        <w:rPr>
          <w:rFonts w:eastAsia="宋体"/>
          <w:lang w:eastAsia="zh-CN"/>
        </w:rPr>
        <w:t>quite similar</w:t>
      </w:r>
      <w:r w:rsidR="0003312C">
        <w:rPr>
          <w:rFonts w:eastAsia="宋体"/>
          <w:lang w:eastAsia="zh-CN"/>
        </w:rPr>
        <w:t>, which is supposed to be specified</w:t>
      </w:r>
      <w:r w:rsidR="00FC6C87">
        <w:rPr>
          <w:rFonts w:eastAsia="宋体"/>
          <w:lang w:eastAsia="zh-CN"/>
        </w:rPr>
        <w:t xml:space="preserve"> in the MAC layer. </w:t>
      </w:r>
      <w:r>
        <w:rPr>
          <w:rFonts w:eastAsia="宋体"/>
          <w:lang w:eastAsia="zh-CN"/>
        </w:rPr>
        <w:t>In order to reduce the</w:t>
      </w:r>
      <w:r w:rsidRPr="00BF4CA7">
        <w:t xml:space="preserve"> </w:t>
      </w:r>
      <w:r>
        <w:rPr>
          <w:rFonts w:eastAsia="宋体"/>
          <w:lang w:eastAsia="zh-CN"/>
        </w:rPr>
        <w:t>c</w:t>
      </w:r>
      <w:r w:rsidRPr="00BF4CA7">
        <w:rPr>
          <w:rFonts w:eastAsia="宋体"/>
          <w:lang w:eastAsia="zh-CN"/>
        </w:rPr>
        <w:t>omplexity</w:t>
      </w:r>
      <w:r>
        <w:rPr>
          <w:rFonts w:eastAsia="宋体"/>
          <w:lang w:eastAsia="zh-CN"/>
        </w:rPr>
        <w:t xml:space="preserve"> of the specification</w:t>
      </w:r>
      <w:r w:rsidR="00E821FE">
        <w:rPr>
          <w:rFonts w:eastAsia="宋体"/>
          <w:lang w:eastAsia="zh-CN"/>
        </w:rPr>
        <w:t>,</w:t>
      </w:r>
      <w:r>
        <w:rPr>
          <w:rFonts w:eastAsia="宋体"/>
          <w:lang w:eastAsia="zh-CN"/>
        </w:rPr>
        <w:t xml:space="preserve"> </w:t>
      </w:r>
      <w:r w:rsidR="00E821FE">
        <w:rPr>
          <w:rFonts w:eastAsia="宋体"/>
          <w:lang w:eastAsia="zh-CN"/>
        </w:rPr>
        <w:t>i</w:t>
      </w:r>
      <w:r>
        <w:rPr>
          <w:rFonts w:eastAsia="宋体"/>
          <w:lang w:eastAsia="zh-CN"/>
        </w:rPr>
        <w:t xml:space="preserve">t’s better to </w:t>
      </w:r>
      <w:r w:rsidR="00E821FE">
        <w:rPr>
          <w:rFonts w:eastAsia="宋体"/>
          <w:lang w:eastAsia="zh-CN"/>
        </w:rPr>
        <w:t>capture th</w:t>
      </w:r>
      <w:r w:rsidR="00FC6C87">
        <w:rPr>
          <w:rFonts w:eastAsia="宋体"/>
          <w:lang w:eastAsia="zh-CN"/>
        </w:rPr>
        <w:t>is part of</w:t>
      </w:r>
      <w:r w:rsidR="00E821FE">
        <w:rPr>
          <w:rFonts w:eastAsia="宋体"/>
          <w:lang w:eastAsia="zh-CN"/>
        </w:rPr>
        <w:t xml:space="preserve"> MIMO and LTM together. </w:t>
      </w:r>
      <w:r w:rsidR="0003312C">
        <w:rPr>
          <w:rFonts w:eastAsia="宋体"/>
          <w:lang w:eastAsia="zh-CN"/>
        </w:rPr>
        <w:t>Note that, i</w:t>
      </w:r>
      <w:r w:rsidR="00E821FE">
        <w:rPr>
          <w:rFonts w:eastAsia="宋体"/>
          <w:lang w:eastAsia="zh-CN"/>
        </w:rPr>
        <w:t xml:space="preserve">n RAN2 LTM, it is also </w:t>
      </w:r>
      <w:r w:rsidR="0003312C">
        <w:rPr>
          <w:rFonts w:eastAsia="宋体"/>
          <w:lang w:eastAsia="zh-CN"/>
        </w:rPr>
        <w:t xml:space="preserve">raised by several companies that the relevant LTM </w:t>
      </w:r>
      <w:r w:rsidR="00E821FE">
        <w:rPr>
          <w:rFonts w:eastAsia="宋体"/>
          <w:lang w:eastAsia="zh-CN"/>
        </w:rPr>
        <w:t>discuss</w:t>
      </w:r>
      <w:r w:rsidR="0003312C">
        <w:rPr>
          <w:rFonts w:eastAsia="宋体"/>
          <w:lang w:eastAsia="zh-CN"/>
        </w:rPr>
        <w:t>ion</w:t>
      </w:r>
      <w:r w:rsidR="004E25EF">
        <w:rPr>
          <w:rFonts w:eastAsia="宋体"/>
          <w:lang w:eastAsia="zh-CN"/>
        </w:rPr>
        <w:t xml:space="preserve"> in RAN2</w:t>
      </w:r>
      <w:r w:rsidR="0003312C">
        <w:rPr>
          <w:rFonts w:eastAsia="宋体"/>
          <w:lang w:eastAsia="zh-CN"/>
        </w:rPr>
        <w:t xml:space="preserve"> can be</w:t>
      </w:r>
      <w:r w:rsidR="00E821FE">
        <w:rPr>
          <w:rFonts w:eastAsia="宋体"/>
          <w:lang w:eastAsia="zh-CN"/>
        </w:rPr>
        <w:t xml:space="preserve"> to align with the MIMO</w:t>
      </w:r>
      <w:r w:rsidR="0003312C">
        <w:rPr>
          <w:rFonts w:eastAsia="宋体"/>
          <w:lang w:eastAsia="zh-CN"/>
        </w:rPr>
        <w:t xml:space="preserve"> progress in RAN1</w:t>
      </w:r>
      <w:r w:rsidR="00E821FE">
        <w:rPr>
          <w:rFonts w:eastAsia="宋体"/>
          <w:lang w:eastAsia="zh-CN"/>
        </w:rPr>
        <w:t>.</w:t>
      </w:r>
    </w:p>
    <w:p w14:paraId="2BE1A2B2" w14:textId="5A2F71F3" w:rsidR="00E821FE" w:rsidRPr="00E821FE" w:rsidRDefault="00E821FE" w:rsidP="00E821FE">
      <w:pPr>
        <w:overflowPunct/>
        <w:autoSpaceDE/>
        <w:autoSpaceDN/>
        <w:adjustRightInd/>
        <w:textAlignment w:val="auto"/>
        <w:rPr>
          <w:rFonts w:eastAsiaTheme="minorEastAsia"/>
          <w:b/>
        </w:rPr>
      </w:pPr>
      <w:r w:rsidRPr="00E821FE">
        <w:rPr>
          <w:rFonts w:eastAsia="宋体" w:hint="eastAsia"/>
          <w:b/>
          <w:lang w:eastAsia="zh-CN"/>
        </w:rPr>
        <w:t>O</w:t>
      </w:r>
      <w:r w:rsidRPr="00E821FE">
        <w:rPr>
          <w:rFonts w:eastAsia="宋体"/>
          <w:b/>
          <w:lang w:eastAsia="zh-CN"/>
        </w:rPr>
        <w:t>bservation</w:t>
      </w:r>
      <w:r w:rsidR="0035489D">
        <w:rPr>
          <w:rFonts w:eastAsia="宋体"/>
          <w:b/>
          <w:lang w:eastAsia="zh-CN"/>
        </w:rPr>
        <w:t xml:space="preserve"> 1</w:t>
      </w:r>
      <w:r w:rsidRPr="00E821FE">
        <w:rPr>
          <w:rFonts w:eastAsia="宋体"/>
          <w:b/>
          <w:lang w:eastAsia="zh-CN"/>
        </w:rPr>
        <w:t xml:space="preserve">: </w:t>
      </w:r>
      <w:r w:rsidRPr="00E821FE">
        <w:rPr>
          <w:rFonts w:eastAsia="等线"/>
          <w:b/>
          <w:lang w:val="en-US" w:eastAsia="zh-CN"/>
        </w:rPr>
        <w:t xml:space="preserve">MIMO and LTM can be unified under the same UE procedure </w:t>
      </w:r>
      <w:r w:rsidR="00032170">
        <w:rPr>
          <w:rFonts w:eastAsia="等线"/>
          <w:b/>
          <w:lang w:val="en-US" w:eastAsia="zh-CN"/>
        </w:rPr>
        <w:t>in MAC specification</w:t>
      </w:r>
      <w:r w:rsidRPr="00E821FE">
        <w:rPr>
          <w:rFonts w:eastAsia="等线"/>
          <w:b/>
          <w:lang w:val="en-US" w:eastAsia="zh-CN"/>
        </w:rPr>
        <w:t>.</w:t>
      </w:r>
    </w:p>
    <w:p w14:paraId="66CBE098" w14:textId="16043B5E" w:rsidR="00C53928" w:rsidRPr="00C53928" w:rsidRDefault="00C53928" w:rsidP="00BD3D9D">
      <w:pPr>
        <w:rPr>
          <w:rFonts w:eastAsia="宋体"/>
          <w:lang w:eastAsia="zh-CN"/>
        </w:rPr>
      </w:pPr>
      <w:r>
        <w:rPr>
          <w:rFonts w:eastAsia="宋体"/>
          <w:lang w:eastAsia="zh-CN"/>
        </w:rPr>
        <w:t xml:space="preserve">In the following, we provide our </w:t>
      </w:r>
      <w:r w:rsidR="004D76A3">
        <w:rPr>
          <w:rFonts w:eastAsia="宋体"/>
          <w:lang w:eastAsia="zh-CN"/>
        </w:rPr>
        <w:t xml:space="preserve">RAN2 </w:t>
      </w:r>
      <w:r>
        <w:rPr>
          <w:rFonts w:eastAsia="宋体"/>
          <w:lang w:eastAsia="zh-CN"/>
        </w:rPr>
        <w:t>considerations on RRC configurations aspects, trigger event for event-driven beam management</w:t>
      </w:r>
      <w:r w:rsidR="004D76A3">
        <w:rPr>
          <w:rFonts w:eastAsia="宋体"/>
          <w:lang w:eastAsia="zh-CN"/>
        </w:rPr>
        <w:t xml:space="preserve">, and beam reporting </w:t>
      </w:r>
      <w:r w:rsidR="00535CD4">
        <w:rPr>
          <w:rFonts w:eastAsia="宋体"/>
          <w:lang w:eastAsia="zh-CN"/>
        </w:rPr>
        <w:t xml:space="preserve">and transmission procedures. In the last, we intend to </w:t>
      </w:r>
      <w:r w:rsidR="00444CFF">
        <w:rPr>
          <w:rFonts w:eastAsia="宋体"/>
          <w:lang w:eastAsia="zh-CN"/>
        </w:rPr>
        <w:t xml:space="preserve">evoke the discussion </w:t>
      </w:r>
      <w:r w:rsidR="00535CD4">
        <w:rPr>
          <w:rFonts w:eastAsia="宋体"/>
          <w:lang w:eastAsia="zh-CN"/>
        </w:rPr>
        <w:t xml:space="preserve">on how to model this </w:t>
      </w:r>
      <w:r w:rsidR="001C7AEF">
        <w:rPr>
          <w:rFonts w:eastAsia="宋体"/>
          <w:lang w:eastAsia="zh-CN"/>
        </w:rPr>
        <w:t>in spec</w:t>
      </w:r>
      <w:r w:rsidR="00A21E39">
        <w:rPr>
          <w:rFonts w:eastAsia="宋体"/>
          <w:lang w:eastAsia="zh-CN"/>
        </w:rPr>
        <w:t>ification</w:t>
      </w:r>
      <w:r w:rsidR="00535CD4">
        <w:rPr>
          <w:rFonts w:eastAsia="宋体"/>
          <w:lang w:eastAsia="zh-CN"/>
        </w:rPr>
        <w:t>, in order to avoid back-and-forth discussions in the future</w:t>
      </w:r>
      <w:r w:rsidR="001C7AEF">
        <w:rPr>
          <w:rFonts w:eastAsia="宋体"/>
          <w:lang w:eastAsia="zh-CN"/>
        </w:rPr>
        <w:t xml:space="preserve"> between RAN1 and RAN2</w:t>
      </w:r>
      <w:r w:rsidR="00535CD4">
        <w:rPr>
          <w:rFonts w:eastAsia="宋体"/>
          <w:lang w:eastAsia="zh-CN"/>
        </w:rPr>
        <w:t xml:space="preserve">. </w:t>
      </w:r>
    </w:p>
    <w:p w14:paraId="0E9F1AB2" w14:textId="48AC428B" w:rsidR="00B203D6" w:rsidRDefault="00B203D6" w:rsidP="00B203D6">
      <w:pPr>
        <w:pStyle w:val="2"/>
        <w:rPr>
          <w:rFonts w:eastAsia="宋体"/>
          <w:lang w:eastAsia="zh-CN"/>
        </w:rPr>
      </w:pPr>
      <w:r>
        <w:rPr>
          <w:rFonts w:eastAsia="宋体"/>
          <w:lang w:eastAsia="zh-CN"/>
        </w:rPr>
        <w:lastRenderedPageBreak/>
        <w:t>2.</w:t>
      </w:r>
      <w:r w:rsidR="003800A3">
        <w:rPr>
          <w:rFonts w:eastAsia="宋体"/>
          <w:lang w:eastAsia="zh-CN"/>
        </w:rPr>
        <w:t>1</w:t>
      </w:r>
      <w:r>
        <w:rPr>
          <w:rFonts w:eastAsia="宋体"/>
          <w:lang w:eastAsia="zh-CN"/>
        </w:rPr>
        <w:tab/>
        <w:t xml:space="preserve">RRC </w:t>
      </w:r>
      <w:r>
        <w:rPr>
          <w:rFonts w:eastAsia="宋体" w:hint="eastAsia"/>
          <w:lang w:eastAsia="zh-CN"/>
        </w:rPr>
        <w:t>Configuration</w:t>
      </w:r>
      <w:r w:rsidR="00C53928">
        <w:rPr>
          <w:rFonts w:eastAsia="宋体"/>
          <w:lang w:eastAsia="zh-CN"/>
        </w:rPr>
        <w:t>s of U</w:t>
      </w:r>
      <w:r w:rsidR="009A27CB">
        <w:rPr>
          <w:rFonts w:eastAsia="宋体"/>
          <w:lang w:eastAsia="zh-CN"/>
        </w:rPr>
        <w:t>E</w:t>
      </w:r>
      <w:r w:rsidR="00C53928">
        <w:rPr>
          <w:rFonts w:eastAsia="宋体"/>
          <w:lang w:eastAsia="zh-CN"/>
        </w:rPr>
        <w:t>IBM</w:t>
      </w:r>
    </w:p>
    <w:p w14:paraId="08CFCE8C" w14:textId="678F0D21" w:rsidR="00B203D6" w:rsidRDefault="00FA009D" w:rsidP="00B203D6">
      <w:pPr>
        <w:rPr>
          <w:rFonts w:eastAsia="宋体"/>
          <w:lang w:eastAsia="zh-CN"/>
        </w:rPr>
      </w:pPr>
      <w:r>
        <w:rPr>
          <w:noProof/>
          <w:lang w:val="en-US" w:eastAsia="zh-CN"/>
        </w:rPr>
        <w:drawing>
          <wp:inline distT="0" distB="0" distL="0" distR="0" wp14:anchorId="46090233" wp14:editId="2F2424BA">
            <wp:extent cx="6122035" cy="50647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5064760"/>
                    </a:xfrm>
                    <a:prstGeom prst="rect">
                      <a:avLst/>
                    </a:prstGeom>
                  </pic:spPr>
                </pic:pic>
              </a:graphicData>
            </a:graphic>
          </wp:inline>
        </w:drawing>
      </w:r>
    </w:p>
    <w:p w14:paraId="273386F6" w14:textId="0D10A264" w:rsidR="00B203D6" w:rsidRDefault="00B203D6" w:rsidP="00B203D6">
      <w:pPr>
        <w:rPr>
          <w:rFonts w:eastAsia="宋体"/>
          <w:lang w:eastAsia="zh-CN"/>
        </w:rPr>
      </w:pPr>
      <w:r>
        <w:t>The parameters described above are part of the RAN1 Liaison Statement to RAN2</w:t>
      </w:r>
      <w:r w:rsidR="00FA009D">
        <w:t xml:space="preserve"> </w:t>
      </w:r>
      <w:r w:rsidR="00FA009D">
        <w:rPr>
          <w:rFonts w:eastAsia="等线"/>
          <w:szCs w:val="24"/>
          <w:lang w:eastAsia="zh-CN"/>
        </w:rPr>
        <w:t>(</w:t>
      </w:r>
      <w:r w:rsidR="00FA009D">
        <w:t>R1-2407285)</w:t>
      </w:r>
      <w:r>
        <w:t xml:space="preserve">, focusing on RRC impacts for Rel-19 MIMO. </w:t>
      </w:r>
      <w:r w:rsidR="00611D6A">
        <w:rPr>
          <w:rFonts w:eastAsia="宋体"/>
          <w:lang w:eastAsia="zh-CN"/>
        </w:rPr>
        <w:t>Here is the usage of the above parameters</w:t>
      </w:r>
      <w:r w:rsidR="00952C34">
        <w:rPr>
          <w:rFonts w:eastAsia="宋体"/>
          <w:lang w:eastAsia="zh-CN"/>
        </w:rPr>
        <w:t>.</w:t>
      </w:r>
    </w:p>
    <w:p w14:paraId="7ECD4462" w14:textId="77777777" w:rsidR="00B203D6" w:rsidRDefault="00B203D6" w:rsidP="00545B26">
      <w:pPr>
        <w:pStyle w:val="af3"/>
        <w:numPr>
          <w:ilvl w:val="0"/>
          <w:numId w:val="13"/>
        </w:numPr>
        <w:ind w:firstLineChars="0"/>
        <w:rPr>
          <w:rFonts w:eastAsia="宋体"/>
          <w:lang w:eastAsia="zh-CN"/>
        </w:rPr>
      </w:pPr>
      <w:r w:rsidRPr="00BA2D98">
        <w:rPr>
          <w:rFonts w:eastAsia="宋体"/>
          <w:lang w:eastAsia="zh-CN"/>
        </w:rPr>
        <w:t xml:space="preserve">The parameter </w:t>
      </w:r>
      <w:r w:rsidRPr="00F763A6">
        <w:rPr>
          <w:rFonts w:eastAsia="宋体"/>
          <w:i/>
          <w:lang w:eastAsia="zh-CN"/>
        </w:rPr>
        <w:t>reportTransmissionMode-r19</w:t>
      </w:r>
      <w:r w:rsidRPr="00BA2D98">
        <w:rPr>
          <w:rFonts w:eastAsia="宋体"/>
          <w:lang w:eastAsia="zh-CN"/>
        </w:rPr>
        <w:t xml:space="preserve"> indicates </w:t>
      </w:r>
      <w:r>
        <w:t>the mode applied for beam reporting</w:t>
      </w:r>
      <w:r w:rsidRPr="00BA2D98">
        <w:rPr>
          <w:rFonts w:eastAsia="宋体"/>
          <w:lang w:eastAsia="zh-CN"/>
        </w:rPr>
        <w:t xml:space="preserve">. </w:t>
      </w:r>
    </w:p>
    <w:p w14:paraId="23C56C93" w14:textId="77777777" w:rsidR="00B203D6" w:rsidRDefault="00B203D6" w:rsidP="00545B26">
      <w:pPr>
        <w:pStyle w:val="af3"/>
        <w:numPr>
          <w:ilvl w:val="0"/>
          <w:numId w:val="13"/>
        </w:numPr>
        <w:ind w:firstLineChars="0"/>
        <w:rPr>
          <w:rFonts w:eastAsia="宋体"/>
          <w:lang w:eastAsia="zh-CN"/>
        </w:rPr>
      </w:pPr>
      <w:r w:rsidRPr="00BA2D98">
        <w:rPr>
          <w:rFonts w:eastAsia="宋体"/>
          <w:lang w:eastAsia="zh-CN"/>
        </w:rPr>
        <w:t xml:space="preserve">The parameter </w:t>
      </w:r>
      <w:r w:rsidRPr="00F763A6">
        <w:rPr>
          <w:rFonts w:eastAsia="宋体"/>
          <w:i/>
          <w:lang w:eastAsia="zh-CN"/>
        </w:rPr>
        <w:t>eventThreshold-r19</w:t>
      </w:r>
      <w:r w:rsidRPr="00BA2D98">
        <w:rPr>
          <w:rFonts w:eastAsia="宋体"/>
          <w:lang w:eastAsia="zh-CN"/>
        </w:rPr>
        <w:t xml:space="preserve"> </w:t>
      </w:r>
      <w:r>
        <w:t>defines the RRC-configured threshold value for Event-2</w:t>
      </w:r>
      <w:r w:rsidRPr="00BA2D98">
        <w:rPr>
          <w:rFonts w:eastAsia="宋体"/>
          <w:lang w:eastAsia="zh-CN"/>
        </w:rPr>
        <w:t xml:space="preserve">. </w:t>
      </w:r>
    </w:p>
    <w:p w14:paraId="67E2F860" w14:textId="77777777" w:rsidR="00B203D6" w:rsidRDefault="00B203D6" w:rsidP="00545B26">
      <w:pPr>
        <w:pStyle w:val="af3"/>
        <w:numPr>
          <w:ilvl w:val="0"/>
          <w:numId w:val="13"/>
        </w:numPr>
        <w:ind w:firstLineChars="0"/>
        <w:rPr>
          <w:rFonts w:eastAsia="宋体"/>
          <w:lang w:eastAsia="zh-CN"/>
        </w:rPr>
      </w:pPr>
      <w:r w:rsidRPr="00BA2D98">
        <w:rPr>
          <w:rFonts w:eastAsia="宋体"/>
          <w:lang w:eastAsia="zh-CN"/>
        </w:rPr>
        <w:t>The parameter</w:t>
      </w:r>
      <w:r>
        <w:rPr>
          <w:rFonts w:eastAsia="宋体"/>
          <w:lang w:eastAsia="zh-CN"/>
        </w:rPr>
        <w:t>s</w:t>
      </w:r>
      <w:r w:rsidRPr="00BA2D98">
        <w:rPr>
          <w:rFonts w:eastAsia="宋体"/>
          <w:lang w:eastAsia="zh-CN"/>
        </w:rPr>
        <w:t xml:space="preserve"> </w:t>
      </w:r>
      <w:r w:rsidRPr="00F763A6">
        <w:rPr>
          <w:rFonts w:eastAsia="宋体"/>
          <w:i/>
          <w:lang w:eastAsia="zh-CN"/>
        </w:rPr>
        <w:t xml:space="preserve">eventDetectionTimeWindowLength-r19 </w:t>
      </w:r>
      <w:r w:rsidRPr="00BA2D98">
        <w:rPr>
          <w:rFonts w:eastAsia="宋体"/>
          <w:lang w:eastAsia="zh-CN"/>
        </w:rPr>
        <w:t xml:space="preserve">and </w:t>
      </w:r>
      <w:r w:rsidRPr="00F763A6">
        <w:rPr>
          <w:rFonts w:eastAsia="宋体"/>
          <w:i/>
          <w:lang w:eastAsia="zh-CN"/>
        </w:rPr>
        <w:t>eventInstanceCount-r19</w:t>
      </w:r>
      <w:r w:rsidRPr="00BA2D98">
        <w:rPr>
          <w:rFonts w:eastAsia="宋体"/>
          <w:lang w:eastAsia="zh-CN"/>
        </w:rPr>
        <w:t xml:space="preserve"> </w:t>
      </w:r>
      <w:r>
        <w:rPr>
          <w:rFonts w:eastAsia="宋体"/>
          <w:lang w:eastAsia="zh-CN"/>
        </w:rPr>
        <w:t>represents</w:t>
      </w:r>
      <w:r w:rsidRPr="00BA2D98">
        <w:rPr>
          <w:rFonts w:eastAsia="宋体"/>
          <w:lang w:eastAsia="zh-CN"/>
        </w:rPr>
        <w:t xml:space="preserve"> the length of time window and the number M</w:t>
      </w:r>
      <w:r>
        <w:rPr>
          <w:rFonts w:eastAsia="宋体"/>
          <w:lang w:eastAsia="zh-CN"/>
        </w:rPr>
        <w:t>,</w:t>
      </w:r>
      <w:r w:rsidRPr="00BA2D98">
        <w:rPr>
          <w:rFonts w:eastAsia="宋体"/>
          <w:lang w:eastAsia="zh-CN"/>
        </w:rPr>
        <w:t xml:space="preserve"> respectively</w:t>
      </w:r>
      <w:r>
        <w:rPr>
          <w:rFonts w:eastAsia="宋体"/>
          <w:lang w:eastAsia="zh-CN"/>
        </w:rPr>
        <w:t>, used</w:t>
      </w:r>
      <w:r w:rsidRPr="00BA2D98">
        <w:rPr>
          <w:rFonts w:eastAsia="宋体"/>
          <w:lang w:eastAsia="zh-CN"/>
        </w:rPr>
        <w:t xml:space="preserve"> in event evaluation procedure. </w:t>
      </w:r>
    </w:p>
    <w:p w14:paraId="2BABC659" w14:textId="77777777" w:rsidR="00B203D6" w:rsidRDefault="00B203D6" w:rsidP="00545B26">
      <w:pPr>
        <w:pStyle w:val="af3"/>
        <w:numPr>
          <w:ilvl w:val="0"/>
          <w:numId w:val="13"/>
        </w:numPr>
        <w:ind w:firstLineChars="0"/>
        <w:rPr>
          <w:rFonts w:eastAsia="宋体"/>
          <w:lang w:eastAsia="zh-CN"/>
        </w:rPr>
      </w:pPr>
      <w:r w:rsidRPr="00BA2D98">
        <w:rPr>
          <w:rFonts w:eastAsia="宋体"/>
          <w:lang w:eastAsia="zh-CN"/>
        </w:rPr>
        <w:t xml:space="preserve">The parameter </w:t>
      </w:r>
      <w:r w:rsidRPr="00F763A6">
        <w:rPr>
          <w:rFonts w:eastAsia="宋体"/>
          <w:i/>
          <w:lang w:eastAsia="zh-CN"/>
        </w:rPr>
        <w:t>enabledCurrentBeamReport-r19</w:t>
      </w:r>
      <w:r w:rsidRPr="00BA2D98">
        <w:rPr>
          <w:rFonts w:eastAsia="宋体"/>
          <w:lang w:eastAsia="zh-CN"/>
        </w:rPr>
        <w:t xml:space="preserve"> </w:t>
      </w:r>
      <w:r>
        <w:rPr>
          <w:rFonts w:eastAsia="宋体"/>
          <w:lang w:eastAsia="zh-CN"/>
        </w:rPr>
        <w:t>determines</w:t>
      </w:r>
      <w:r w:rsidRPr="00BA2D98">
        <w:rPr>
          <w:rFonts w:eastAsia="宋体"/>
          <w:lang w:eastAsia="zh-CN"/>
        </w:rPr>
        <w:t xml:space="preserve"> whether the current beam should be reported </w:t>
      </w:r>
      <w:r>
        <w:rPr>
          <w:rFonts w:eastAsia="宋体"/>
          <w:lang w:eastAsia="zh-CN"/>
        </w:rPr>
        <w:t>while</w:t>
      </w:r>
      <w:r w:rsidRPr="00BA2D98">
        <w:rPr>
          <w:rFonts w:eastAsia="宋体"/>
          <w:lang w:eastAsia="zh-CN"/>
        </w:rPr>
        <w:t xml:space="preserve"> parameter </w:t>
      </w:r>
      <w:r w:rsidRPr="002F22E7">
        <w:rPr>
          <w:rFonts w:eastAsia="宋体"/>
          <w:i/>
          <w:lang w:eastAsia="zh-CN"/>
        </w:rPr>
        <w:t>nrofReportedRS-UEIBR-r19</w:t>
      </w:r>
      <w:r w:rsidRPr="00BA2D98">
        <w:rPr>
          <w:rFonts w:eastAsia="宋体"/>
          <w:lang w:eastAsia="zh-CN"/>
        </w:rPr>
        <w:t xml:space="preserve"> shows the number of RS </w:t>
      </w:r>
      <w:r>
        <w:rPr>
          <w:rFonts w:eastAsia="宋体"/>
          <w:lang w:eastAsia="zh-CN"/>
        </w:rPr>
        <w:t xml:space="preserve">to </w:t>
      </w:r>
      <w:r w:rsidRPr="00BA2D98">
        <w:rPr>
          <w:rFonts w:eastAsia="宋体"/>
          <w:lang w:eastAsia="zh-CN"/>
        </w:rPr>
        <w:t xml:space="preserve">be reported. </w:t>
      </w:r>
    </w:p>
    <w:p w14:paraId="3083A070" w14:textId="1FD6E02C" w:rsidR="00611D6A" w:rsidRDefault="00B203D6" w:rsidP="00611D6A">
      <w:pPr>
        <w:pStyle w:val="af3"/>
        <w:numPr>
          <w:ilvl w:val="0"/>
          <w:numId w:val="13"/>
        </w:numPr>
        <w:ind w:firstLineChars="0"/>
        <w:rPr>
          <w:rFonts w:eastAsia="宋体"/>
          <w:lang w:eastAsia="zh-CN"/>
        </w:rPr>
      </w:pPr>
      <w:r w:rsidRPr="00BA2D98">
        <w:rPr>
          <w:rFonts w:eastAsia="宋体"/>
          <w:lang w:eastAsia="zh-CN"/>
        </w:rPr>
        <w:t xml:space="preserve">The parameter </w:t>
      </w:r>
      <w:r w:rsidRPr="00F763A6">
        <w:rPr>
          <w:rFonts w:eastAsia="宋体"/>
          <w:i/>
          <w:lang w:eastAsia="zh-CN"/>
        </w:rPr>
        <w:t>newBeamResourceSetEvent2-r19</w:t>
      </w:r>
      <w:r w:rsidRPr="00BA2D98">
        <w:rPr>
          <w:rFonts w:eastAsia="宋体"/>
          <w:lang w:eastAsia="zh-CN"/>
        </w:rPr>
        <w:t xml:space="preserve"> is used to configured the resource set </w:t>
      </w:r>
      <w:r>
        <w:rPr>
          <w:rFonts w:eastAsia="宋体"/>
          <w:lang w:eastAsia="zh-CN"/>
        </w:rPr>
        <w:t>of</w:t>
      </w:r>
      <w:r w:rsidRPr="00BA2D98">
        <w:rPr>
          <w:rFonts w:eastAsia="宋体"/>
          <w:lang w:eastAsia="zh-CN"/>
        </w:rPr>
        <w:t xml:space="preserve"> new beam</w:t>
      </w:r>
      <w:r>
        <w:rPr>
          <w:rFonts w:eastAsia="宋体"/>
          <w:lang w:eastAsia="zh-CN"/>
        </w:rPr>
        <w:t>s</w:t>
      </w:r>
      <w:r w:rsidRPr="00BA2D98">
        <w:rPr>
          <w:rFonts w:eastAsia="宋体"/>
          <w:lang w:eastAsia="zh-CN"/>
        </w:rPr>
        <w:t xml:space="preserve"> for event-2.</w:t>
      </w:r>
      <w:r w:rsidR="00611D6A" w:rsidRPr="00952C34">
        <w:rPr>
          <w:rFonts w:eastAsia="宋体"/>
          <w:lang w:eastAsia="zh-CN"/>
        </w:rPr>
        <w:t xml:space="preserve"> </w:t>
      </w:r>
    </w:p>
    <w:p w14:paraId="513E8292" w14:textId="5D444402" w:rsidR="00952C34" w:rsidRDefault="00952C34" w:rsidP="008A6696">
      <w:pPr>
        <w:rPr>
          <w:rFonts w:eastAsia="宋体"/>
          <w:lang w:eastAsia="zh-CN"/>
        </w:rPr>
      </w:pPr>
      <w:r>
        <w:t xml:space="preserve">The specific </w:t>
      </w:r>
      <w:r w:rsidR="009E19A6">
        <w:t xml:space="preserve">functionality </w:t>
      </w:r>
      <w:r>
        <w:t xml:space="preserve">impact of the RAN2 </w:t>
      </w:r>
      <w:r w:rsidR="009E19A6">
        <w:t xml:space="preserve">due to above parameters </w:t>
      </w:r>
      <w:r>
        <w:t>will be analysed in the following section of this context.</w:t>
      </w:r>
      <w:r w:rsidR="009E19A6">
        <w:t xml:space="preserve"> Nevertheless, i</w:t>
      </w:r>
      <w:r>
        <w:t xml:space="preserve">t’s up to RAN2 to discuss </w:t>
      </w:r>
      <w:r w:rsidR="009E19A6">
        <w:t>how to capture</w:t>
      </w:r>
      <w:r>
        <w:t xml:space="preserve"> in RRC ASN.1. From our perspective, these parameters </w:t>
      </w:r>
      <w:r w:rsidR="009E19A6">
        <w:t>are</w:t>
      </w:r>
      <w:r>
        <w:t xml:space="preserve"> the </w:t>
      </w:r>
      <w:r w:rsidR="00CD5CB5">
        <w:t xml:space="preserve">fundamental </w:t>
      </w:r>
      <w:r w:rsidR="009E19A6">
        <w:t xml:space="preserve">to the </w:t>
      </w:r>
      <w:r w:rsidR="00CD5CB5">
        <w:t>procedure of UE-initiated/event-driven beam reporting</w:t>
      </w:r>
      <w:r>
        <w:t xml:space="preserve">, </w:t>
      </w:r>
      <w:r w:rsidR="00CD5CB5">
        <w:t>all of which cannot be overlooked</w:t>
      </w:r>
      <w:r>
        <w:t xml:space="preserve">. </w:t>
      </w:r>
    </w:p>
    <w:p w14:paraId="2B2536C5" w14:textId="74B26FEA" w:rsidR="00B203D6" w:rsidRDefault="00117D24" w:rsidP="00B203D6">
      <w:pPr>
        <w:rPr>
          <w:rFonts w:eastAsia="宋体"/>
          <w:b/>
          <w:lang w:eastAsia="zh-CN"/>
        </w:rPr>
      </w:pPr>
      <w:r>
        <w:rPr>
          <w:rFonts w:eastAsia="宋体"/>
          <w:b/>
          <w:lang w:eastAsia="zh-CN"/>
        </w:rPr>
        <w:t>Observation</w:t>
      </w:r>
      <w:r w:rsidR="009924B9">
        <w:rPr>
          <w:rFonts w:eastAsia="宋体"/>
          <w:b/>
          <w:lang w:eastAsia="zh-CN"/>
        </w:rPr>
        <w:t xml:space="preserve"> </w:t>
      </w:r>
      <w:r w:rsidR="0035489D">
        <w:rPr>
          <w:rFonts w:eastAsia="宋体"/>
          <w:b/>
          <w:lang w:eastAsia="zh-CN"/>
        </w:rPr>
        <w:t>2</w:t>
      </w:r>
      <w:r w:rsidR="00B203D6" w:rsidRPr="005C3710">
        <w:rPr>
          <w:rFonts w:eastAsia="宋体"/>
          <w:b/>
          <w:lang w:eastAsia="zh-CN"/>
        </w:rPr>
        <w:t xml:space="preserve">: Introduce RRC parameters: </w:t>
      </w:r>
      <w:r w:rsidR="00B203D6" w:rsidRPr="005C3710">
        <w:rPr>
          <w:rFonts w:eastAsia="宋体"/>
          <w:b/>
          <w:i/>
          <w:lang w:eastAsia="zh-CN"/>
        </w:rPr>
        <w:t>reportTransmissionMode-r19</w:t>
      </w:r>
      <w:r w:rsidR="00B203D6" w:rsidRPr="005C3710">
        <w:rPr>
          <w:rFonts w:eastAsia="宋体"/>
          <w:b/>
          <w:lang w:eastAsia="zh-CN"/>
        </w:rPr>
        <w:t xml:space="preserve">, </w:t>
      </w:r>
      <w:r w:rsidR="00B203D6" w:rsidRPr="005C3710">
        <w:rPr>
          <w:rFonts w:eastAsia="宋体"/>
          <w:b/>
          <w:i/>
          <w:lang w:eastAsia="zh-CN"/>
        </w:rPr>
        <w:t>eventThreshold-r19</w:t>
      </w:r>
      <w:r w:rsidR="00B203D6" w:rsidRPr="005C3710">
        <w:rPr>
          <w:rFonts w:eastAsia="宋体"/>
          <w:b/>
          <w:lang w:eastAsia="zh-CN"/>
        </w:rPr>
        <w:t xml:space="preserve">, </w:t>
      </w:r>
      <w:r w:rsidR="00B203D6" w:rsidRPr="005C3710">
        <w:rPr>
          <w:rFonts w:eastAsia="宋体"/>
          <w:b/>
          <w:i/>
          <w:lang w:eastAsia="zh-CN"/>
        </w:rPr>
        <w:t>eventInstanceCount-r19</w:t>
      </w:r>
      <w:r w:rsidR="00B203D6" w:rsidRPr="005C3710">
        <w:rPr>
          <w:rFonts w:eastAsia="宋体"/>
          <w:b/>
          <w:lang w:eastAsia="zh-CN"/>
        </w:rPr>
        <w:t xml:space="preserve">, </w:t>
      </w:r>
      <w:r w:rsidR="00B203D6" w:rsidRPr="005C3710">
        <w:rPr>
          <w:rFonts w:eastAsia="宋体"/>
          <w:b/>
          <w:i/>
          <w:lang w:eastAsia="zh-CN"/>
        </w:rPr>
        <w:t>eventDetectionTimeWindowLength-r19</w:t>
      </w:r>
      <w:r w:rsidR="00B203D6" w:rsidRPr="005C3710">
        <w:rPr>
          <w:rFonts w:eastAsia="宋体"/>
          <w:b/>
          <w:lang w:eastAsia="zh-CN"/>
        </w:rPr>
        <w:t xml:space="preserve">, </w:t>
      </w:r>
      <w:r w:rsidR="00B203D6" w:rsidRPr="005C3710">
        <w:rPr>
          <w:rFonts w:eastAsia="宋体"/>
          <w:b/>
          <w:i/>
          <w:lang w:eastAsia="zh-CN"/>
        </w:rPr>
        <w:t>enabledCurrentBeamReport-r19</w:t>
      </w:r>
      <w:r w:rsidR="00B203D6" w:rsidRPr="005C3710">
        <w:rPr>
          <w:rFonts w:eastAsia="宋体"/>
          <w:b/>
          <w:lang w:eastAsia="zh-CN"/>
        </w:rPr>
        <w:t xml:space="preserve">, </w:t>
      </w:r>
      <w:r w:rsidR="00B203D6" w:rsidRPr="005C3710">
        <w:rPr>
          <w:rFonts w:eastAsia="宋体"/>
          <w:b/>
          <w:i/>
          <w:lang w:eastAsia="zh-CN"/>
        </w:rPr>
        <w:t>nrofReportedRS-UEIBR-r19</w:t>
      </w:r>
      <w:r w:rsidR="00B203D6" w:rsidRPr="005C3710">
        <w:rPr>
          <w:rFonts w:eastAsia="宋体"/>
          <w:b/>
          <w:lang w:eastAsia="zh-CN"/>
        </w:rPr>
        <w:t xml:space="preserve">, </w:t>
      </w:r>
      <w:r w:rsidR="00B203D6" w:rsidRPr="005C3710">
        <w:rPr>
          <w:rFonts w:eastAsia="宋体"/>
          <w:b/>
          <w:i/>
          <w:lang w:eastAsia="zh-CN"/>
        </w:rPr>
        <w:t>newBeamResourceSetEvent2-r19</w:t>
      </w:r>
      <w:r w:rsidR="00B203D6" w:rsidRPr="005C3710">
        <w:rPr>
          <w:rFonts w:eastAsia="宋体"/>
          <w:b/>
          <w:lang w:eastAsia="zh-CN"/>
        </w:rPr>
        <w:t>.</w:t>
      </w:r>
    </w:p>
    <w:p w14:paraId="038E798B" w14:textId="1EF1E4C2" w:rsidR="00721E85" w:rsidRDefault="00721E85" w:rsidP="00B203D6">
      <w:pPr>
        <w:rPr>
          <w:rFonts w:eastAsia="宋体"/>
          <w:b/>
          <w:lang w:eastAsia="zh-CN"/>
        </w:rPr>
      </w:pPr>
    </w:p>
    <w:p w14:paraId="3F9D045E" w14:textId="5670620E" w:rsidR="00AE07D2" w:rsidRDefault="00721E85" w:rsidP="00B203D6">
      <w:r>
        <w:rPr>
          <w:rFonts w:eastAsia="宋体"/>
          <w:lang w:eastAsia="zh-CN"/>
        </w:rPr>
        <w:lastRenderedPageBreak/>
        <w:t xml:space="preserve">The above parameters are </w:t>
      </w:r>
      <w:r w:rsidR="00E85B50">
        <w:rPr>
          <w:rFonts w:eastAsia="宋体"/>
          <w:lang w:eastAsia="zh-CN"/>
        </w:rPr>
        <w:t>proposed to be under</w:t>
      </w:r>
      <w:r>
        <w:rPr>
          <w:rFonts w:eastAsia="宋体"/>
          <w:lang w:eastAsia="zh-CN"/>
        </w:rPr>
        <w:t xml:space="preserve"> </w:t>
      </w:r>
      <w:r w:rsidR="00E85B50">
        <w:rPr>
          <w:rFonts w:eastAsia="宋体"/>
          <w:lang w:eastAsia="zh-CN"/>
        </w:rPr>
        <w:t>IE structure</w:t>
      </w:r>
      <w:r>
        <w:rPr>
          <w:rFonts w:eastAsia="宋体"/>
          <w:lang w:eastAsia="zh-CN"/>
        </w:rPr>
        <w:t xml:space="preserve"> CSI-Report Config. </w:t>
      </w:r>
      <w:r>
        <w:rPr>
          <w:rFonts w:eastAsia="宋体" w:hint="eastAsia"/>
          <w:lang w:eastAsia="zh-CN"/>
        </w:rPr>
        <w:t>I</w:t>
      </w:r>
      <w:r>
        <w:rPr>
          <w:rFonts w:eastAsia="宋体"/>
          <w:lang w:eastAsia="zh-CN"/>
        </w:rPr>
        <w:t>n the legacy CSI reporting</w:t>
      </w:r>
      <w:r w:rsidR="00AE07D2">
        <w:rPr>
          <w:rFonts w:eastAsia="宋体"/>
          <w:lang w:eastAsia="zh-CN"/>
        </w:rPr>
        <w:t xml:space="preserve"> </w:t>
      </w:r>
      <w:r w:rsidR="00E85B50">
        <w:rPr>
          <w:rFonts w:eastAsia="宋体"/>
          <w:lang w:eastAsia="zh-CN"/>
        </w:rPr>
        <w:t>structure</w:t>
      </w:r>
      <w:r>
        <w:rPr>
          <w:rFonts w:eastAsia="宋体"/>
          <w:lang w:eastAsia="zh-CN"/>
        </w:rPr>
        <w:t>, it contains the periodic, semi-persistent, and aperiodic reporting in the report Config type</w:t>
      </w:r>
      <w:r w:rsidR="00E85B50">
        <w:rPr>
          <w:rFonts w:eastAsia="宋体"/>
          <w:lang w:eastAsia="zh-CN"/>
        </w:rPr>
        <w:t xml:space="preserve"> field</w:t>
      </w:r>
      <w:r w:rsidR="00AE07D2">
        <w:rPr>
          <w:rFonts w:eastAsia="宋体"/>
          <w:lang w:eastAsia="zh-CN"/>
        </w:rPr>
        <w:t>,</w:t>
      </w:r>
      <w:r w:rsidR="00AE07D2" w:rsidRPr="00AE07D2">
        <w:t xml:space="preserve"> </w:t>
      </w:r>
      <w:r w:rsidR="00AE07D2">
        <w:t>where one of these options is selected for each report Config. For R</w:t>
      </w:r>
      <w:r w:rsidR="00E85B50">
        <w:t>el-</w:t>
      </w:r>
      <w:r w:rsidR="00AE07D2">
        <w:t xml:space="preserve">19 MIMO, event-triggered reporting </w:t>
      </w:r>
      <w:r w:rsidR="00E85B50">
        <w:t xml:space="preserve">is now </w:t>
      </w:r>
      <w:r w:rsidR="00AE07D2">
        <w:t>introduced as an additional option</w:t>
      </w:r>
      <w:r w:rsidR="00E85B50">
        <w:t xml:space="preserve"> with corresponding configurations.</w:t>
      </w:r>
      <w:r w:rsidR="00AE07D2">
        <w:t xml:space="preserve"> </w:t>
      </w:r>
      <w:r w:rsidR="00A37BDE">
        <w:t>And e</w:t>
      </w:r>
      <w:r w:rsidR="00AE07D2">
        <w:t xml:space="preserve">ach report configuration </w:t>
      </w:r>
      <w:r w:rsidR="00150EEE">
        <w:t>is associated with</w:t>
      </w:r>
      <w:r w:rsidR="00AE07D2">
        <w:t xml:space="preserve"> a single event type</w:t>
      </w:r>
      <w:r w:rsidR="00150EEE">
        <w:t>, which should be held regardless report Config type</w:t>
      </w:r>
      <w:r w:rsidR="00AE07D2">
        <w:t xml:space="preserve">. Furthermore, parameters such as the threshold, time window, and the value M should also be </w:t>
      </w:r>
      <w:r w:rsidR="00904C3B">
        <w:t>configured for the event-trigger reporting</w:t>
      </w:r>
      <w:r w:rsidR="00AE07D2">
        <w:t>.</w:t>
      </w:r>
    </w:p>
    <w:p w14:paraId="101357C3" w14:textId="0D3E7705" w:rsidR="00721E85" w:rsidRPr="0035489D" w:rsidRDefault="00721E85" w:rsidP="00B203D6">
      <w:pPr>
        <w:rPr>
          <w:rFonts w:eastAsia="宋体"/>
          <w:b/>
          <w:lang w:eastAsia="zh-CN"/>
        </w:rPr>
      </w:pPr>
      <w:r w:rsidRPr="0035489D">
        <w:rPr>
          <w:rFonts w:eastAsia="宋体" w:hint="eastAsia"/>
          <w:b/>
          <w:lang w:eastAsia="zh-CN"/>
        </w:rPr>
        <w:t>P</w:t>
      </w:r>
      <w:r w:rsidRPr="0035489D">
        <w:rPr>
          <w:rFonts w:eastAsia="宋体"/>
          <w:b/>
          <w:lang w:eastAsia="zh-CN"/>
        </w:rPr>
        <w:t xml:space="preserve">roposal 1: </w:t>
      </w:r>
      <w:r w:rsidR="00904C3B">
        <w:rPr>
          <w:rFonts w:eastAsia="宋体"/>
          <w:b/>
          <w:lang w:eastAsia="zh-CN"/>
        </w:rPr>
        <w:t xml:space="preserve">For UEIBM, </w:t>
      </w:r>
      <w:r w:rsidRPr="0035489D">
        <w:rPr>
          <w:rFonts w:eastAsia="宋体" w:hint="eastAsia"/>
          <w:b/>
          <w:lang w:eastAsia="zh-CN"/>
        </w:rPr>
        <w:t>event</w:t>
      </w:r>
      <w:r w:rsidRPr="0035489D">
        <w:rPr>
          <w:rFonts w:eastAsia="宋体"/>
          <w:b/>
          <w:lang w:eastAsia="zh-CN"/>
        </w:rPr>
        <w:t xml:space="preserve">-triggered reporting </w:t>
      </w:r>
      <w:r w:rsidR="00904C3B">
        <w:rPr>
          <w:rFonts w:eastAsia="宋体"/>
          <w:b/>
          <w:lang w:eastAsia="zh-CN"/>
        </w:rPr>
        <w:t xml:space="preserve">is added as a new </w:t>
      </w:r>
      <w:r w:rsidR="00384799">
        <w:rPr>
          <w:rFonts w:eastAsia="宋体"/>
          <w:b/>
          <w:lang w:eastAsia="zh-CN"/>
        </w:rPr>
        <w:t xml:space="preserve">type in the </w:t>
      </w:r>
      <w:r w:rsidR="00904C3B">
        <w:rPr>
          <w:rFonts w:eastAsia="宋体"/>
          <w:b/>
          <w:lang w:eastAsia="zh-CN"/>
        </w:rPr>
        <w:t xml:space="preserve">report Config type field </w:t>
      </w:r>
      <w:r w:rsidR="00384799">
        <w:rPr>
          <w:rFonts w:eastAsia="宋体"/>
          <w:b/>
          <w:lang w:eastAsia="zh-CN"/>
        </w:rPr>
        <w:t>under the IE</w:t>
      </w:r>
      <w:r w:rsidRPr="0035489D">
        <w:rPr>
          <w:rFonts w:eastAsia="宋体"/>
          <w:b/>
          <w:lang w:eastAsia="zh-CN"/>
        </w:rPr>
        <w:t xml:space="preserve"> CSI-Report Config.</w:t>
      </w:r>
    </w:p>
    <w:p w14:paraId="0DE00D95" w14:textId="00981FC1" w:rsidR="0062696C" w:rsidRDefault="00DC3CA4" w:rsidP="00714B64">
      <w:pPr>
        <w:pStyle w:val="2"/>
        <w:rPr>
          <w:rFonts w:eastAsia="宋体"/>
          <w:lang w:eastAsia="zh-CN"/>
        </w:rPr>
      </w:pPr>
      <w:r>
        <w:rPr>
          <w:rFonts w:eastAsia="宋体"/>
          <w:lang w:eastAsia="zh-CN"/>
        </w:rPr>
        <w:t>2.</w:t>
      </w:r>
      <w:r w:rsidR="003800A3">
        <w:rPr>
          <w:rFonts w:eastAsia="宋体"/>
          <w:lang w:eastAsia="zh-CN"/>
        </w:rPr>
        <w:t>2</w:t>
      </w:r>
      <w:r w:rsidR="00117EEA">
        <w:rPr>
          <w:rFonts w:eastAsia="宋体"/>
          <w:lang w:eastAsia="zh-CN"/>
        </w:rPr>
        <w:tab/>
      </w:r>
      <w:r w:rsidR="00ED25BC">
        <w:rPr>
          <w:rFonts w:eastAsia="宋体"/>
          <w:lang w:eastAsia="zh-CN"/>
        </w:rPr>
        <w:t>Triggering Event Determination</w:t>
      </w:r>
    </w:p>
    <w:p w14:paraId="6CDCD1DF" w14:textId="3068BD81" w:rsidR="009E0CD9" w:rsidRPr="009E0CD9" w:rsidRDefault="00E91FB4" w:rsidP="003800A3">
      <w:pPr>
        <w:rPr>
          <w:rFonts w:eastAsia="宋体"/>
          <w:lang w:eastAsia="zh-CN"/>
        </w:rPr>
      </w:pPr>
      <w:r w:rsidRPr="00E91FB4">
        <w:rPr>
          <w:rFonts w:eastAsia="宋体"/>
          <w:lang w:eastAsia="zh-CN"/>
        </w:rPr>
        <w:t xml:space="preserve">In the event </w:t>
      </w:r>
      <w:r w:rsidR="009924B9">
        <w:rPr>
          <w:rFonts w:eastAsia="宋体"/>
          <w:lang w:eastAsia="zh-CN"/>
        </w:rPr>
        <w:t>triggering</w:t>
      </w:r>
      <w:r w:rsidRPr="00E91FB4">
        <w:rPr>
          <w:rFonts w:eastAsia="宋体"/>
          <w:lang w:eastAsia="zh-CN"/>
        </w:rPr>
        <w:t xml:space="preserve"> procedure, </w:t>
      </w:r>
      <w:r w:rsidR="00891238">
        <w:rPr>
          <w:rFonts w:eastAsia="宋体"/>
          <w:lang w:eastAsia="zh-CN"/>
        </w:rPr>
        <w:t xml:space="preserve">it is understood in RAN1 that </w:t>
      </w:r>
      <w:r w:rsidRPr="00E91FB4">
        <w:rPr>
          <w:rFonts w:eastAsia="宋体"/>
          <w:lang w:eastAsia="zh-CN"/>
        </w:rPr>
        <w:t xml:space="preserve">the UE </w:t>
      </w:r>
      <w:r>
        <w:rPr>
          <w:rFonts w:eastAsia="宋体"/>
          <w:lang w:eastAsia="zh-CN"/>
        </w:rPr>
        <w:t>should</w:t>
      </w:r>
      <w:r w:rsidRPr="00E91FB4">
        <w:rPr>
          <w:rFonts w:eastAsia="宋体"/>
          <w:lang w:eastAsia="zh-CN"/>
        </w:rPr>
        <w:t xml:space="preserve"> determine whether the event condition is </w:t>
      </w:r>
      <w:r>
        <w:rPr>
          <w:rFonts w:eastAsia="宋体"/>
          <w:lang w:eastAsia="zh-CN"/>
        </w:rPr>
        <w:t>met</w:t>
      </w:r>
      <w:r w:rsidRPr="00E91FB4">
        <w:rPr>
          <w:rFonts w:eastAsia="宋体"/>
          <w:lang w:eastAsia="zh-CN"/>
        </w:rPr>
        <w:t xml:space="preserve"> with the new beam or the current beam, leading to the generation of an event instance. Once one or more event instances are generated, </w:t>
      </w:r>
      <w:r w:rsidRPr="00582CF9">
        <w:rPr>
          <w:rFonts w:ascii="Times" w:eastAsia="Batang" w:hAnsi="Times"/>
          <w:shd w:val="clear" w:color="auto" w:fill="FFFFFF"/>
        </w:rPr>
        <w:t>UE initiated beam report occurs</w:t>
      </w:r>
      <w:r>
        <w:rPr>
          <w:rFonts w:ascii="Times" w:eastAsia="Batang" w:hAnsi="Times"/>
          <w:shd w:val="clear" w:color="auto" w:fill="FFFFFF"/>
        </w:rPr>
        <w:t>.</w:t>
      </w:r>
      <w:r w:rsidR="00891238">
        <w:rPr>
          <w:rFonts w:eastAsia="宋体"/>
          <w:lang w:eastAsia="zh-CN"/>
        </w:rPr>
        <w:t xml:space="preserve"> </w:t>
      </w:r>
      <w:r w:rsidR="009E0CD9">
        <w:rPr>
          <w:rFonts w:eastAsia="宋体"/>
          <w:lang w:eastAsia="zh-CN"/>
        </w:rPr>
        <w:t>The following agreement was made for event determination</w:t>
      </w:r>
      <w:r>
        <w:rPr>
          <w:rFonts w:eastAsia="宋体"/>
          <w:lang w:eastAsia="zh-CN"/>
        </w:rPr>
        <w:t xml:space="preserve"> in RAN1</w:t>
      </w:r>
      <w:r w:rsidR="009E0CD9">
        <w:rPr>
          <w:rFonts w:eastAsia="宋体"/>
          <w:lang w:eastAsia="zh-CN"/>
        </w:rPr>
        <w:t>:</w:t>
      </w:r>
    </w:p>
    <w:tbl>
      <w:tblPr>
        <w:tblStyle w:val="ae"/>
        <w:tblW w:w="0" w:type="auto"/>
        <w:tblLook w:val="04A0" w:firstRow="1" w:lastRow="0" w:firstColumn="1" w:lastColumn="0" w:noHBand="0" w:noVBand="1"/>
      </w:tblPr>
      <w:tblGrid>
        <w:gridCol w:w="9631"/>
      </w:tblGrid>
      <w:tr w:rsidR="00C3286C" w14:paraId="7446A1A5" w14:textId="77777777" w:rsidTr="00C3286C">
        <w:tc>
          <w:tcPr>
            <w:tcW w:w="9631" w:type="dxa"/>
          </w:tcPr>
          <w:p w14:paraId="7A345107" w14:textId="77777777" w:rsidR="00C3286C" w:rsidRPr="00582CF9" w:rsidRDefault="00C3286C" w:rsidP="00C3286C">
            <w:pPr>
              <w:shd w:val="clear" w:color="auto" w:fill="FFFFFF"/>
              <w:autoSpaceDE/>
              <w:adjustRightInd/>
              <w:snapToGrid w:val="0"/>
              <w:spacing w:after="0"/>
              <w:rPr>
                <w:rFonts w:ascii="Times" w:eastAsia="MS Mincho" w:hAnsi="Times"/>
                <w:bCs/>
                <w:shd w:val="clear" w:color="auto" w:fill="FFFFFF"/>
              </w:rPr>
            </w:pPr>
            <w:r w:rsidRPr="00582CF9">
              <w:rPr>
                <w:rFonts w:ascii="Times" w:eastAsia="MS Mincho" w:hAnsi="Times"/>
                <w:bCs/>
                <w:highlight w:val="green"/>
              </w:rPr>
              <w:t>Agreement</w:t>
            </w:r>
          </w:p>
          <w:p w14:paraId="441570C1" w14:textId="77777777" w:rsidR="00C3286C" w:rsidRPr="00582CF9" w:rsidRDefault="00C3286C" w:rsidP="00C3286C">
            <w:pPr>
              <w:shd w:val="clear" w:color="auto" w:fill="FFFFFF"/>
              <w:autoSpaceDE/>
              <w:adjustRightInd/>
              <w:snapToGrid w:val="0"/>
              <w:spacing w:after="0"/>
              <w:rPr>
                <w:rFonts w:ascii="Times" w:eastAsia="MS Mincho" w:hAnsi="Times"/>
                <w:shd w:val="clear" w:color="auto" w:fill="FFFFFF"/>
              </w:rPr>
            </w:pPr>
            <w:r w:rsidRPr="00582CF9">
              <w:rPr>
                <w:rFonts w:ascii="Times" w:eastAsia="MS Mincho" w:hAnsi="Times"/>
                <w:shd w:val="clear" w:color="auto" w:fill="FFFFFF"/>
              </w:rPr>
              <w:t>Regarding the triggering event determination for Event 2:</w:t>
            </w:r>
          </w:p>
          <w:p w14:paraId="059375A8" w14:textId="77777777" w:rsidR="00C3286C" w:rsidRPr="00582CF9"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582CF9">
              <w:rPr>
                <w:rFonts w:ascii="Times" w:eastAsia="Batang" w:hAnsi="Times"/>
                <w:shd w:val="clear" w:color="auto" w:fill="FFFFFF"/>
              </w:rPr>
              <w:t xml:space="preserve">If within a time window (which is configurable), the number of Event-2 instance(s) </w:t>
            </w:r>
            <w:r w:rsidRPr="005E63DC">
              <w:rPr>
                <w:rFonts w:ascii="Times" w:eastAsia="Batang" w:hAnsi="Times"/>
                <w:highlight w:val="green"/>
                <w:shd w:val="clear" w:color="auto" w:fill="FFFFFF"/>
              </w:rPr>
              <w:t>for at least one same new beam</w:t>
            </w:r>
            <w:r w:rsidRPr="00582CF9">
              <w:rPr>
                <w:rFonts w:ascii="Times" w:eastAsia="Batang" w:hAnsi="Times"/>
                <w:shd w:val="clear" w:color="auto" w:fill="FFFFFF"/>
              </w:rPr>
              <w:t xml:space="preserve"> is greater than or equal to a configurable number M, UE initiated beam report occurs.</w:t>
            </w:r>
          </w:p>
          <w:p w14:paraId="051563D5" w14:textId="77777777" w:rsidR="00C3286C" w:rsidRPr="00582CF9" w:rsidRDefault="00C3286C" w:rsidP="00545B26">
            <w:pPr>
              <w:numPr>
                <w:ilvl w:val="1"/>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582CF9">
              <w:rPr>
                <w:rFonts w:ascii="Times" w:eastAsia="Batang" w:hAnsi="Times"/>
                <w:shd w:val="clear" w:color="auto" w:fill="FFFFFF"/>
              </w:rPr>
              <w:t>Note: Event-2 instance for a new beam is determined if the L1-RSRP of the new beam becomes a threshold value better than the current beam</w:t>
            </w:r>
          </w:p>
          <w:p w14:paraId="20A3A5E4" w14:textId="77777777" w:rsidR="00C3286C" w:rsidRPr="00582CF9" w:rsidRDefault="00C3286C" w:rsidP="00C3286C">
            <w:pPr>
              <w:autoSpaceDE/>
              <w:adjustRightInd/>
              <w:snapToGrid w:val="0"/>
              <w:spacing w:after="0"/>
              <w:rPr>
                <w:rFonts w:ascii="Times" w:eastAsia="Batang" w:hAnsi="Times"/>
              </w:rPr>
            </w:pPr>
            <w:r w:rsidRPr="00582CF9">
              <w:rPr>
                <w:rFonts w:ascii="Times" w:eastAsia="Batang" w:hAnsi="Times"/>
              </w:rPr>
              <w:t>Above feature is subject to UE capability.</w:t>
            </w:r>
          </w:p>
          <w:p w14:paraId="411FE88E" w14:textId="77777777" w:rsidR="00C3286C" w:rsidRPr="00582CF9"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bCs/>
                <w:iCs/>
                <w:shd w:val="clear" w:color="auto" w:fill="FFFFFF"/>
              </w:rPr>
            </w:pPr>
            <w:r w:rsidRPr="00582CF9">
              <w:rPr>
                <w:rFonts w:ascii="Times" w:eastAsia="Batang" w:hAnsi="Times"/>
                <w:bCs/>
                <w:iCs/>
                <w:shd w:val="clear" w:color="auto" w:fill="FFFFFF"/>
              </w:rPr>
              <w:t xml:space="preserve">Basic feature: Once </w:t>
            </w:r>
            <w:r w:rsidRPr="00582CF9">
              <w:rPr>
                <w:rFonts w:ascii="Times" w:eastAsia="Batang" w:hAnsi="Times"/>
                <w:shd w:val="clear" w:color="auto" w:fill="FFFFFF"/>
              </w:rPr>
              <w:t>the L1-RSRP of the new beam becomes a threshold value better than the current beam, UE initiated beam report occurs</w:t>
            </w:r>
          </w:p>
          <w:p w14:paraId="243401CE" w14:textId="53E2CB60" w:rsidR="00C3286C" w:rsidRDefault="00C3286C" w:rsidP="00C3286C">
            <w:pPr>
              <w:spacing w:after="0"/>
              <w:rPr>
                <w:rFonts w:ascii="Times" w:eastAsia="Batang" w:hAnsi="Times"/>
                <w:bCs/>
                <w:iCs/>
                <w:shd w:val="clear" w:color="auto" w:fill="FFFFFF"/>
              </w:rPr>
            </w:pPr>
            <w:r w:rsidRPr="00582CF9">
              <w:rPr>
                <w:rFonts w:ascii="Times" w:eastAsia="Batang" w:hAnsi="Times"/>
                <w:bCs/>
                <w:iCs/>
                <w:shd w:val="clear" w:color="auto" w:fill="FFFFFF"/>
              </w:rPr>
              <w:t xml:space="preserve">FFS: </w:t>
            </w:r>
            <w:r w:rsidRPr="003800A3">
              <w:rPr>
                <w:rFonts w:ascii="Times" w:eastAsia="Batang" w:hAnsi="Times"/>
                <w:bCs/>
                <w:iCs/>
                <w:color w:val="FF0000"/>
                <w:shd w:val="clear" w:color="auto" w:fill="FFFFFF"/>
              </w:rPr>
              <w:t>Whether the above is captured in RAN1 or RAN2 specification</w:t>
            </w:r>
            <w:r w:rsidRPr="00582CF9">
              <w:rPr>
                <w:rFonts w:ascii="Times" w:eastAsia="Batang" w:hAnsi="Times"/>
                <w:bCs/>
                <w:iCs/>
                <w:shd w:val="clear" w:color="auto" w:fill="FFFFFF"/>
              </w:rPr>
              <w:t>.</w:t>
            </w:r>
          </w:p>
          <w:p w14:paraId="3EA10F58" w14:textId="77777777" w:rsidR="004E359E" w:rsidRPr="004E359E" w:rsidRDefault="004E359E" w:rsidP="00C3286C">
            <w:pPr>
              <w:spacing w:after="0"/>
              <w:rPr>
                <w:rFonts w:ascii="Times" w:eastAsiaTheme="minorEastAsia" w:hAnsi="Times"/>
                <w:bCs/>
                <w:iCs/>
                <w:shd w:val="clear" w:color="auto" w:fill="FFFFFF"/>
              </w:rPr>
            </w:pPr>
          </w:p>
          <w:p w14:paraId="39C1E669" w14:textId="77777777" w:rsidR="004E359E" w:rsidRPr="00247B9C" w:rsidRDefault="004E359E" w:rsidP="004E359E">
            <w:pPr>
              <w:shd w:val="clear" w:color="auto" w:fill="FFFFFF"/>
              <w:snapToGrid w:val="0"/>
              <w:rPr>
                <w:rFonts w:ascii="Times" w:eastAsia="宋体" w:hAnsi="Times"/>
                <w:b/>
                <w:bCs/>
                <w:iCs/>
                <w:color w:val="000000"/>
                <w:highlight w:val="darkYellow"/>
                <w:lang w:eastAsia="en-US"/>
              </w:rPr>
            </w:pPr>
            <w:r w:rsidRPr="00247B9C">
              <w:rPr>
                <w:rFonts w:ascii="Times" w:eastAsia="宋体" w:hAnsi="Times"/>
                <w:b/>
                <w:bCs/>
                <w:iCs/>
                <w:color w:val="000000"/>
                <w:highlight w:val="darkYellow"/>
                <w:lang w:eastAsia="en-US"/>
              </w:rPr>
              <w:t>Working Assumption</w:t>
            </w:r>
          </w:p>
          <w:p w14:paraId="5EB11FF0" w14:textId="77777777" w:rsidR="004E359E" w:rsidRPr="00247B9C" w:rsidRDefault="004E359E" w:rsidP="004E359E">
            <w:pPr>
              <w:snapToGrid w:val="0"/>
              <w:rPr>
                <w:rFonts w:ascii="Times" w:eastAsia="Batang" w:hAnsi="Times"/>
                <w:color w:val="000000"/>
                <w:lang w:eastAsia="en-US"/>
              </w:rPr>
            </w:pPr>
            <w:r w:rsidRPr="00247B9C">
              <w:rPr>
                <w:rFonts w:ascii="Times" w:eastAsia="Batang" w:hAnsi="Times"/>
                <w:lang w:eastAsia="en-US"/>
              </w:rPr>
              <w:t>On UE-initiated/event-driven beam reporting, regarding</w:t>
            </w:r>
            <w:r w:rsidRPr="00247B9C">
              <w:rPr>
                <w:rFonts w:ascii="Times" w:eastAsia="Batang" w:hAnsi="Times"/>
                <w:color w:val="000000"/>
                <w:lang w:eastAsia="en-US"/>
              </w:rPr>
              <w:t xml:space="preserve"> trigger events, besides for Event-2, </w:t>
            </w:r>
            <w:r w:rsidRPr="00247B9C">
              <w:rPr>
                <w:rFonts w:ascii="Times" w:eastAsia="Malgun Gothic" w:hAnsi="Times"/>
                <w:lang w:eastAsia="en-US"/>
              </w:rPr>
              <w:t xml:space="preserve">Event-1 and Event-7 are </w:t>
            </w:r>
            <w:r w:rsidRPr="00247B9C">
              <w:rPr>
                <w:rFonts w:ascii="Times" w:eastAsia="Batang" w:hAnsi="Times"/>
                <w:color w:val="000000"/>
                <w:lang w:eastAsia="en-US"/>
              </w:rPr>
              <w:t>both</w:t>
            </w:r>
            <w:r w:rsidRPr="00247B9C">
              <w:rPr>
                <w:rFonts w:ascii="Times" w:eastAsia="Malgun Gothic" w:hAnsi="Times"/>
                <w:lang w:eastAsia="en-US"/>
              </w:rPr>
              <w:t xml:space="preserve"> supported.</w:t>
            </w:r>
          </w:p>
          <w:p w14:paraId="4C231334" w14:textId="77777777" w:rsidR="004E359E" w:rsidRPr="00247B9C"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247B9C">
              <w:rPr>
                <w:rFonts w:ascii="Times" w:eastAsia="Batang" w:hAnsi="Times"/>
                <w:lang w:eastAsia="en-US"/>
              </w:rPr>
              <w:t>Event-1: Quality of the current beam is worse than a certain threshold.</w:t>
            </w:r>
          </w:p>
          <w:p w14:paraId="78A483A2" w14:textId="77777777" w:rsidR="004E359E" w:rsidRPr="00247B9C"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247B9C">
              <w:rPr>
                <w:rFonts w:ascii="Times" w:eastAsia="PMingLiU" w:hAnsi="Times"/>
                <w:lang w:eastAsia="zh-TW"/>
              </w:rPr>
              <w:t>Event-7</w:t>
            </w:r>
            <w:r w:rsidRPr="00247B9C">
              <w:rPr>
                <w:rFonts w:ascii="Times" w:eastAsia="Batang" w:hAnsi="Times"/>
                <w:lang w:eastAsia="zh-TW"/>
              </w:rPr>
              <w:t xml:space="preserve">: </w:t>
            </w:r>
            <w:r w:rsidRPr="00247B9C">
              <w:rPr>
                <w:rFonts w:ascii="Times" w:eastAsia="Batang" w:hAnsi="Times"/>
                <w:lang w:eastAsia="en-US"/>
              </w:rPr>
              <w:t>Quality of at least one new beam, such as L1-RSRP, becomes a threshold value better than the RS</w:t>
            </w:r>
            <w:r w:rsidRPr="00247B9C">
              <w:rPr>
                <w:rFonts w:ascii="Times" w:eastAsia="PMingLiU" w:hAnsi="Times"/>
                <w:lang w:eastAsia="zh-TW"/>
              </w:rPr>
              <w:t xml:space="preserve"> de</w:t>
            </w:r>
            <w:r w:rsidRPr="00247B9C">
              <w:rPr>
                <w:rFonts w:ascii="Times" w:eastAsia="Batang" w:hAnsi="Times"/>
                <w:lang w:eastAsia="en-US"/>
              </w:rPr>
              <w:t>rived from the activated TCI state with the M-th best quality.</w:t>
            </w:r>
          </w:p>
          <w:p w14:paraId="5A5AE492" w14:textId="77777777" w:rsidR="004E359E" w:rsidRPr="00247B9C" w:rsidRDefault="004E359E" w:rsidP="00545B26">
            <w:pPr>
              <w:numPr>
                <w:ilvl w:val="1"/>
                <w:numId w:val="10"/>
              </w:numPr>
              <w:overflowPunct/>
              <w:autoSpaceDE/>
              <w:autoSpaceDN/>
              <w:snapToGrid w:val="0"/>
              <w:spacing w:after="0"/>
              <w:textAlignment w:val="auto"/>
              <w:rPr>
                <w:rFonts w:ascii="Times" w:eastAsia="Batang" w:hAnsi="Times"/>
                <w:lang w:eastAsia="en-US"/>
              </w:rPr>
            </w:pPr>
            <w:r w:rsidRPr="00247B9C">
              <w:rPr>
                <w:rFonts w:ascii="Times" w:eastAsia="Batang" w:hAnsi="Times"/>
                <w:lang w:eastAsia="en-US"/>
              </w:rPr>
              <w:t>M is RRC configured with subjective to UE capability signalling</w:t>
            </w:r>
          </w:p>
          <w:p w14:paraId="6BFFA5A7" w14:textId="77777777" w:rsidR="004E359E" w:rsidRPr="00247B9C" w:rsidRDefault="004E359E" w:rsidP="00545B26">
            <w:pPr>
              <w:numPr>
                <w:ilvl w:val="2"/>
                <w:numId w:val="10"/>
              </w:numPr>
              <w:overflowPunct/>
              <w:autoSpaceDE/>
              <w:autoSpaceDN/>
              <w:snapToGrid w:val="0"/>
              <w:spacing w:after="0"/>
              <w:textAlignment w:val="auto"/>
              <w:rPr>
                <w:rFonts w:ascii="Times" w:eastAsia="Batang" w:hAnsi="Times"/>
                <w:lang w:eastAsia="en-US"/>
              </w:rPr>
            </w:pPr>
            <w:r w:rsidRPr="00247B9C">
              <w:rPr>
                <w:rFonts w:ascii="Times" w:eastAsia="Batang" w:hAnsi="Times"/>
                <w:lang w:eastAsia="en-US"/>
              </w:rPr>
              <w:t xml:space="preserve">UE may only indicate a single candidate value or </w:t>
            </w:r>
            <w:r w:rsidRPr="004C697F">
              <w:rPr>
                <w:rFonts w:ascii="Times" w:eastAsia="Batang" w:hAnsi="Times"/>
                <w:shd w:val="clear" w:color="auto" w:fill="FFE599" w:themeFill="accent4" w:themeFillTint="66"/>
                <w:lang w:eastAsia="en-US"/>
              </w:rPr>
              <w:t>not support Event-7</w:t>
            </w:r>
            <w:r w:rsidRPr="00247B9C">
              <w:rPr>
                <w:rFonts w:ascii="Times" w:eastAsia="Batang" w:hAnsi="Times"/>
                <w:lang w:eastAsia="en-US"/>
              </w:rPr>
              <w:t xml:space="preserve">. </w:t>
            </w:r>
          </w:p>
          <w:p w14:paraId="4982F818" w14:textId="77777777" w:rsidR="004E359E" w:rsidRPr="00247B9C"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247B9C">
              <w:rPr>
                <w:rFonts w:ascii="Times" w:eastAsia="Batang" w:hAnsi="Times"/>
                <w:lang w:eastAsia="en-US"/>
              </w:rPr>
              <w:t>The additionally supported events will reuse the same design as event 2 – unless there is consensus to do otherwise</w:t>
            </w:r>
          </w:p>
          <w:p w14:paraId="58955765" w14:textId="275FF596" w:rsidR="005E63DC" w:rsidRPr="004E359E" w:rsidRDefault="004E359E" w:rsidP="00545B26">
            <w:pPr>
              <w:numPr>
                <w:ilvl w:val="0"/>
                <w:numId w:val="10"/>
              </w:numPr>
              <w:overflowPunct/>
              <w:autoSpaceDE/>
              <w:autoSpaceDN/>
              <w:snapToGrid w:val="0"/>
              <w:spacing w:after="0"/>
              <w:ind w:left="466" w:hanging="284"/>
              <w:textAlignment w:val="auto"/>
              <w:rPr>
                <w:rFonts w:ascii="Times" w:eastAsia="Batang" w:hAnsi="Times"/>
                <w:lang w:eastAsia="en-US"/>
              </w:rPr>
            </w:pPr>
            <w:r w:rsidRPr="00247B9C">
              <w:rPr>
                <w:rFonts w:ascii="Times" w:eastAsia="Batang" w:hAnsi="Times"/>
                <w:lang w:eastAsia="en-US"/>
              </w:rPr>
              <w:t>The additionally supported events will be lower priority compared to event 2.</w:t>
            </w:r>
          </w:p>
        </w:tc>
      </w:tr>
    </w:tbl>
    <w:p w14:paraId="1828CC2C" w14:textId="59B7D43A" w:rsidR="00C44713" w:rsidRDefault="00E91FB4" w:rsidP="00ED25BC">
      <w:pPr>
        <w:shd w:val="clear" w:color="auto" w:fill="FFFFFF"/>
        <w:snapToGrid w:val="0"/>
        <w:jc w:val="both"/>
        <w:rPr>
          <w:rFonts w:eastAsia="等线"/>
          <w:bCs/>
          <w:iCs/>
          <w:shd w:val="clear" w:color="auto" w:fill="FFFFFF"/>
          <w:lang w:eastAsia="zh-CN"/>
        </w:rPr>
      </w:pPr>
      <w:r>
        <w:t xml:space="preserve">According to the RAN1 agreements, </w:t>
      </w:r>
      <w:r w:rsidR="00700535">
        <w:rPr>
          <w:rFonts w:eastAsia="等线"/>
          <w:bCs/>
          <w:iCs/>
          <w:shd w:val="clear" w:color="auto" w:fill="FFFFFF"/>
          <w:lang w:eastAsia="zh-CN"/>
        </w:rPr>
        <w:t>the event-2 condition</w:t>
      </w:r>
      <w:r w:rsidR="00891238">
        <w:rPr>
          <w:rFonts w:eastAsia="等线"/>
          <w:bCs/>
          <w:iCs/>
          <w:shd w:val="clear" w:color="auto" w:fill="FFFFFF"/>
          <w:lang w:eastAsia="zh-CN"/>
        </w:rPr>
        <w:t xml:space="preserve"> is</w:t>
      </w:r>
      <w:r w:rsidR="00700535">
        <w:rPr>
          <w:rFonts w:eastAsia="等线"/>
          <w:bCs/>
          <w:iCs/>
          <w:shd w:val="clear" w:color="auto" w:fill="FFFFFF"/>
          <w:lang w:eastAsia="zh-CN"/>
        </w:rPr>
        <w:t xml:space="preserve"> met when the L1-RSRP of the new beam is a threshold value greater than the current beam. </w:t>
      </w:r>
      <w:r>
        <w:t xml:space="preserve">This threshold is </w:t>
      </w:r>
      <w:r w:rsidR="00891238">
        <w:t>configured</w:t>
      </w:r>
      <w:r>
        <w:t xml:space="preserve"> by the network. </w:t>
      </w:r>
      <w:r w:rsidR="006233CF">
        <w:rPr>
          <w:rFonts w:eastAsia="等线"/>
          <w:bCs/>
          <w:iCs/>
          <w:shd w:val="clear" w:color="auto" w:fill="FFFFFF"/>
          <w:lang w:eastAsia="zh-CN"/>
        </w:rPr>
        <w:t>However, the procedure are different with respect to UE feature as follows:</w:t>
      </w:r>
    </w:p>
    <w:p w14:paraId="4FAADCA1" w14:textId="7C558ED5" w:rsidR="000E0818" w:rsidRPr="009309D6" w:rsidRDefault="006233CF" w:rsidP="00565664">
      <w:pPr>
        <w:pStyle w:val="af3"/>
        <w:numPr>
          <w:ilvl w:val="0"/>
          <w:numId w:val="22"/>
        </w:numPr>
        <w:shd w:val="clear" w:color="auto" w:fill="FFFFFF"/>
        <w:snapToGrid w:val="0"/>
        <w:ind w:firstLineChars="0"/>
        <w:jc w:val="both"/>
        <w:rPr>
          <w:rFonts w:eastAsia="等线"/>
          <w:bCs/>
          <w:iCs/>
          <w:shd w:val="clear" w:color="auto" w:fill="FFFFFF"/>
          <w:lang w:eastAsia="zh-CN"/>
        </w:rPr>
      </w:pPr>
      <w:r w:rsidRPr="009309D6">
        <w:rPr>
          <w:rFonts w:eastAsia="等线"/>
          <w:bCs/>
          <w:iCs/>
          <w:shd w:val="clear" w:color="auto" w:fill="FFFFFF"/>
          <w:lang w:eastAsia="zh-CN"/>
        </w:rPr>
        <w:t>F</w:t>
      </w:r>
      <w:r w:rsidR="00700535" w:rsidRPr="009309D6">
        <w:rPr>
          <w:rFonts w:eastAsia="等线"/>
          <w:bCs/>
          <w:iCs/>
          <w:shd w:val="clear" w:color="auto" w:fill="FFFFFF"/>
          <w:lang w:eastAsia="zh-CN"/>
        </w:rPr>
        <w:t>or the basic feature</w:t>
      </w:r>
      <w:r w:rsidR="00E91FB4" w:rsidRPr="009309D6">
        <w:rPr>
          <w:rFonts w:eastAsia="等线"/>
          <w:bCs/>
          <w:iCs/>
          <w:shd w:val="clear" w:color="auto" w:fill="FFFFFF"/>
          <w:lang w:eastAsia="zh-CN"/>
        </w:rPr>
        <w:t xml:space="preserve"> of UE</w:t>
      </w:r>
      <w:r w:rsidR="00700535" w:rsidRPr="009309D6">
        <w:rPr>
          <w:rFonts w:eastAsia="等线"/>
          <w:bCs/>
          <w:iCs/>
          <w:shd w:val="clear" w:color="auto" w:fill="FFFFFF"/>
          <w:lang w:eastAsia="zh-CN"/>
        </w:rPr>
        <w:t xml:space="preserve">, </w:t>
      </w:r>
      <w:r w:rsidR="00C44713" w:rsidRPr="009309D6">
        <w:rPr>
          <w:rFonts w:eastAsia="等线"/>
          <w:bCs/>
          <w:iCs/>
          <w:shd w:val="clear" w:color="auto" w:fill="FFFFFF"/>
          <w:lang w:eastAsia="zh-CN"/>
        </w:rPr>
        <w:t xml:space="preserve">once </w:t>
      </w:r>
      <w:r w:rsidR="00700535" w:rsidRPr="009309D6">
        <w:rPr>
          <w:rFonts w:eastAsia="等线"/>
          <w:bCs/>
          <w:iCs/>
          <w:shd w:val="clear" w:color="auto" w:fill="FFFFFF"/>
          <w:lang w:eastAsia="zh-CN"/>
        </w:rPr>
        <w:t xml:space="preserve">the new </w:t>
      </w:r>
      <w:r w:rsidR="000E0818" w:rsidRPr="009309D6">
        <w:rPr>
          <w:rFonts w:eastAsia="等线"/>
          <w:bCs/>
          <w:iCs/>
          <w:shd w:val="clear" w:color="auto" w:fill="FFFFFF"/>
          <w:lang w:eastAsia="zh-CN"/>
        </w:rPr>
        <w:t xml:space="preserve">beam </w:t>
      </w:r>
      <w:r w:rsidR="00700535" w:rsidRPr="009309D6">
        <w:rPr>
          <w:rFonts w:eastAsia="等线"/>
          <w:bCs/>
          <w:iCs/>
          <w:shd w:val="clear" w:color="auto" w:fill="FFFFFF"/>
          <w:lang w:eastAsia="zh-CN"/>
        </w:rPr>
        <w:t xml:space="preserve">has satisfied the event-2 condition, the UE could send the beam report. </w:t>
      </w:r>
    </w:p>
    <w:p w14:paraId="53CEFEBF" w14:textId="4E409DE5" w:rsidR="008A6696" w:rsidRPr="00565664" w:rsidRDefault="006233CF" w:rsidP="00565664">
      <w:pPr>
        <w:pStyle w:val="af3"/>
        <w:numPr>
          <w:ilvl w:val="0"/>
          <w:numId w:val="22"/>
        </w:numPr>
        <w:shd w:val="clear" w:color="auto" w:fill="FFFFFF"/>
        <w:snapToGrid w:val="0"/>
        <w:ind w:firstLineChars="0"/>
        <w:jc w:val="both"/>
        <w:rPr>
          <w:rFonts w:eastAsia="等线"/>
          <w:bCs/>
          <w:iCs/>
          <w:shd w:val="clear" w:color="auto" w:fill="FFFFFF"/>
          <w:lang w:eastAsia="zh-CN"/>
        </w:rPr>
      </w:pPr>
      <w:r w:rsidRPr="009309D6">
        <w:rPr>
          <w:rFonts w:eastAsia="等线"/>
          <w:bCs/>
          <w:iCs/>
          <w:shd w:val="clear" w:color="auto" w:fill="FFFFFF"/>
          <w:lang w:eastAsia="zh-CN"/>
        </w:rPr>
        <w:t>F</w:t>
      </w:r>
      <w:r w:rsidR="00700535" w:rsidRPr="009309D6">
        <w:rPr>
          <w:rFonts w:eastAsia="等线"/>
          <w:bCs/>
          <w:iCs/>
          <w:shd w:val="clear" w:color="auto" w:fill="FFFFFF"/>
          <w:lang w:eastAsia="zh-CN"/>
        </w:rPr>
        <w:t xml:space="preserve">or the advanced feature, </w:t>
      </w:r>
      <w:r w:rsidR="004C0F75" w:rsidRPr="009309D6">
        <w:rPr>
          <w:rFonts w:eastAsia="等线"/>
          <w:bCs/>
          <w:iCs/>
          <w:shd w:val="clear" w:color="auto" w:fill="FFFFFF"/>
          <w:lang w:eastAsia="zh-CN"/>
        </w:rPr>
        <w:t xml:space="preserve">the event </w:t>
      </w:r>
      <w:r w:rsidR="009924B9" w:rsidRPr="009309D6">
        <w:rPr>
          <w:rFonts w:eastAsia="等线"/>
          <w:bCs/>
          <w:iCs/>
          <w:shd w:val="clear" w:color="auto" w:fill="FFFFFF"/>
          <w:lang w:eastAsia="zh-CN"/>
        </w:rPr>
        <w:t>triggering</w:t>
      </w:r>
      <w:r w:rsidR="004C0F75" w:rsidRPr="009309D6">
        <w:rPr>
          <w:rFonts w:eastAsia="等线"/>
          <w:bCs/>
          <w:iCs/>
          <w:shd w:val="clear" w:color="auto" w:fill="FFFFFF"/>
          <w:lang w:eastAsia="zh-CN"/>
        </w:rPr>
        <w:t xml:space="preserve"> procedure consists of a time window, and a number M.</w:t>
      </w:r>
      <w:r w:rsidR="0054461F" w:rsidRPr="009309D6">
        <w:rPr>
          <w:rFonts w:eastAsia="等线"/>
          <w:bCs/>
          <w:iCs/>
          <w:shd w:val="clear" w:color="auto" w:fill="FFFFFF"/>
          <w:lang w:eastAsia="zh-CN"/>
        </w:rPr>
        <w:t xml:space="preserve"> </w:t>
      </w:r>
      <w:r w:rsidR="00700535" w:rsidRPr="009309D6">
        <w:rPr>
          <w:rFonts w:eastAsia="等线"/>
          <w:bCs/>
          <w:iCs/>
          <w:shd w:val="clear" w:color="auto" w:fill="FFFFFF"/>
          <w:lang w:eastAsia="zh-CN"/>
        </w:rPr>
        <w:t xml:space="preserve">During the </w:t>
      </w:r>
      <w:r w:rsidR="002E167D" w:rsidRPr="009309D6">
        <w:rPr>
          <w:rFonts w:eastAsia="等线"/>
          <w:bCs/>
          <w:iCs/>
          <w:shd w:val="clear" w:color="auto" w:fill="FFFFFF"/>
          <w:lang w:eastAsia="zh-CN"/>
        </w:rPr>
        <w:t>configured</w:t>
      </w:r>
      <w:r w:rsidR="00700535" w:rsidRPr="009309D6">
        <w:rPr>
          <w:rFonts w:eastAsia="等线"/>
          <w:bCs/>
          <w:iCs/>
          <w:shd w:val="clear" w:color="auto" w:fill="FFFFFF"/>
          <w:lang w:eastAsia="zh-CN"/>
        </w:rPr>
        <w:t xml:space="preserve"> time window, </w:t>
      </w:r>
      <w:r w:rsidRPr="009309D6">
        <w:rPr>
          <w:rFonts w:eastAsia="等线"/>
          <w:bCs/>
          <w:iCs/>
          <w:shd w:val="clear" w:color="auto" w:fill="FFFFFF"/>
          <w:lang w:eastAsia="zh-CN"/>
        </w:rPr>
        <w:t>once</w:t>
      </w:r>
      <w:r w:rsidR="002E167D" w:rsidRPr="009309D6">
        <w:rPr>
          <w:rFonts w:eastAsia="等线"/>
          <w:bCs/>
          <w:iCs/>
          <w:shd w:val="clear" w:color="auto" w:fill="FFFFFF"/>
          <w:lang w:eastAsia="zh-CN"/>
        </w:rPr>
        <w:t xml:space="preserve"> the new beam meets the event-2 condition, the </w:t>
      </w:r>
      <w:r w:rsidR="00073833" w:rsidRPr="009309D6">
        <w:rPr>
          <w:rFonts w:eastAsia="等线"/>
          <w:bCs/>
          <w:iCs/>
          <w:shd w:val="clear" w:color="auto" w:fill="FFFFFF"/>
          <w:lang w:eastAsia="zh-CN"/>
        </w:rPr>
        <w:t>event instance</w:t>
      </w:r>
      <w:r w:rsidR="002E167D" w:rsidRPr="009309D6">
        <w:rPr>
          <w:rFonts w:eastAsia="等线"/>
          <w:bCs/>
          <w:iCs/>
          <w:shd w:val="clear" w:color="auto" w:fill="FFFFFF"/>
          <w:lang w:eastAsia="zh-CN"/>
        </w:rPr>
        <w:t xml:space="preserve"> of the UE will increment by 1. </w:t>
      </w:r>
      <w:r w:rsidR="0054461F" w:rsidRPr="00565664">
        <w:rPr>
          <w:rFonts w:eastAsia="等线"/>
          <w:bCs/>
          <w:iCs/>
          <w:shd w:val="clear" w:color="auto" w:fill="FFFFFF"/>
          <w:lang w:eastAsia="zh-CN"/>
        </w:rPr>
        <w:t xml:space="preserve">When the </w:t>
      </w:r>
      <w:r w:rsidR="00073833" w:rsidRPr="00565664">
        <w:rPr>
          <w:rFonts w:eastAsia="等线"/>
          <w:bCs/>
          <w:iCs/>
          <w:shd w:val="clear" w:color="auto" w:fill="FFFFFF"/>
          <w:lang w:eastAsia="zh-CN"/>
        </w:rPr>
        <w:t>event instance</w:t>
      </w:r>
      <w:r w:rsidR="0054461F" w:rsidRPr="00565664">
        <w:rPr>
          <w:rFonts w:eastAsia="等线"/>
          <w:bCs/>
          <w:iCs/>
          <w:shd w:val="clear" w:color="auto" w:fill="FFFFFF"/>
          <w:lang w:eastAsia="zh-CN"/>
        </w:rPr>
        <w:t xml:space="preserve"> reaches the value of M, the UE will initiate the reporting procedure.</w:t>
      </w:r>
    </w:p>
    <w:p w14:paraId="32BD739F" w14:textId="3D863ADF" w:rsidR="000E0818" w:rsidRPr="009924B9" w:rsidRDefault="006233CF" w:rsidP="009924B9">
      <w:pPr>
        <w:rPr>
          <w:rFonts w:eastAsia="等线"/>
          <w:bCs/>
          <w:lang w:eastAsia="zh-CN"/>
        </w:rPr>
      </w:pPr>
      <w:r>
        <w:t>Note that</w:t>
      </w:r>
      <w:r w:rsidR="000E0818">
        <w:t xml:space="preserve">, </w:t>
      </w:r>
      <w:r>
        <w:t xml:space="preserve">it has been agreed in LTM that </w:t>
      </w:r>
      <w:r w:rsidR="000E0818">
        <w:t xml:space="preserve">the TTT mechanism </w:t>
      </w:r>
      <w:r>
        <w:t xml:space="preserve">will be applied, which </w:t>
      </w:r>
      <w:r w:rsidR="000E0818">
        <w:t xml:space="preserve">is similar to the mechanism of the time window and M times </w:t>
      </w:r>
      <w:r>
        <w:t xml:space="preserve">as agreed </w:t>
      </w:r>
      <w:r w:rsidR="000E0818">
        <w:t>in MIMO</w:t>
      </w:r>
      <w:r>
        <w:t xml:space="preserve"> in RAN1</w:t>
      </w:r>
      <w:r w:rsidR="000E0818">
        <w:t xml:space="preserve">. Thus, the mechanism </w:t>
      </w:r>
      <w:r w:rsidR="00FC6C87">
        <w:t>of the time window and M times</w:t>
      </w:r>
      <w:r w:rsidR="000E0818">
        <w:rPr>
          <w:rFonts w:eastAsia="等线"/>
          <w:bCs/>
          <w:lang w:eastAsia="zh-CN"/>
        </w:rPr>
        <w:t xml:space="preserve"> can be applied </w:t>
      </w:r>
      <w:r>
        <w:rPr>
          <w:rFonts w:eastAsia="等线"/>
          <w:bCs/>
          <w:lang w:eastAsia="zh-CN"/>
        </w:rPr>
        <w:t>to</w:t>
      </w:r>
      <w:r w:rsidR="000E0818">
        <w:rPr>
          <w:rFonts w:eastAsia="等线"/>
          <w:bCs/>
          <w:lang w:eastAsia="zh-CN"/>
        </w:rPr>
        <w:t xml:space="preserve"> </w:t>
      </w:r>
      <w:r w:rsidR="00FC6C87">
        <w:rPr>
          <w:rFonts w:eastAsia="等线"/>
          <w:bCs/>
          <w:lang w:eastAsia="zh-CN"/>
        </w:rPr>
        <w:t xml:space="preserve">both </w:t>
      </w:r>
      <w:r w:rsidR="000E0818">
        <w:rPr>
          <w:rFonts w:eastAsia="等线"/>
          <w:bCs/>
          <w:lang w:eastAsia="zh-CN"/>
        </w:rPr>
        <w:t xml:space="preserve">LTM </w:t>
      </w:r>
      <w:r w:rsidR="00FC6C87">
        <w:rPr>
          <w:rFonts w:eastAsia="等线"/>
          <w:bCs/>
          <w:lang w:eastAsia="zh-CN"/>
        </w:rPr>
        <w:t>and MIMO</w:t>
      </w:r>
      <w:r w:rsidR="000E0818">
        <w:rPr>
          <w:rFonts w:eastAsia="等线"/>
          <w:bCs/>
          <w:lang w:eastAsia="zh-CN"/>
        </w:rPr>
        <w:t xml:space="preserve">. In order to simplify the specification, it </w:t>
      </w:r>
      <w:r w:rsidR="000E0818">
        <w:t xml:space="preserve">would be </w:t>
      </w:r>
      <w:r>
        <w:t>desired</w:t>
      </w:r>
      <w:r w:rsidR="000E0818">
        <w:rPr>
          <w:rFonts w:eastAsia="等线"/>
          <w:bCs/>
          <w:lang w:eastAsia="zh-CN"/>
        </w:rPr>
        <w:t xml:space="preserve"> to unify the LTM </w:t>
      </w:r>
      <w:r w:rsidR="00FC6C87">
        <w:rPr>
          <w:rFonts w:eastAsia="等线"/>
          <w:bCs/>
          <w:lang w:eastAsia="zh-CN"/>
        </w:rPr>
        <w:t xml:space="preserve">event evaluation </w:t>
      </w:r>
      <w:r w:rsidR="000E0818">
        <w:rPr>
          <w:rFonts w:eastAsia="等线"/>
          <w:bCs/>
          <w:lang w:eastAsia="zh-CN"/>
        </w:rPr>
        <w:t xml:space="preserve">and MIMO </w:t>
      </w:r>
      <w:r w:rsidR="00FC6C87">
        <w:rPr>
          <w:rFonts w:eastAsia="等线"/>
          <w:bCs/>
          <w:lang w:eastAsia="zh-CN"/>
        </w:rPr>
        <w:t xml:space="preserve">event triggering </w:t>
      </w:r>
      <w:r w:rsidR="000E0818">
        <w:rPr>
          <w:rFonts w:eastAsia="等线"/>
          <w:bCs/>
          <w:lang w:eastAsia="zh-CN"/>
        </w:rPr>
        <w:t>procedures.</w:t>
      </w:r>
    </w:p>
    <w:p w14:paraId="2250C717" w14:textId="37F34D1E" w:rsidR="000E0818" w:rsidRPr="00F40B6A" w:rsidRDefault="000E0818" w:rsidP="00ED25BC">
      <w:pPr>
        <w:shd w:val="clear" w:color="auto" w:fill="FFFFFF"/>
        <w:snapToGrid w:val="0"/>
        <w:jc w:val="both"/>
        <w:rPr>
          <w:rFonts w:eastAsia="等线"/>
          <w:b/>
          <w:bCs/>
          <w:iCs/>
          <w:shd w:val="clear" w:color="auto" w:fill="FFFFFF"/>
          <w:lang w:eastAsia="zh-CN"/>
        </w:rPr>
      </w:pPr>
      <w:r w:rsidRPr="00F40B6A">
        <w:rPr>
          <w:rFonts w:eastAsia="等线" w:hint="eastAsia"/>
          <w:b/>
          <w:bCs/>
          <w:iCs/>
          <w:shd w:val="clear" w:color="auto" w:fill="FFFFFF"/>
          <w:lang w:eastAsia="zh-CN"/>
        </w:rPr>
        <w:t>P</w:t>
      </w:r>
      <w:r w:rsidRPr="00F40B6A">
        <w:rPr>
          <w:rFonts w:eastAsia="等线"/>
          <w:b/>
          <w:bCs/>
          <w:iCs/>
          <w:shd w:val="clear" w:color="auto" w:fill="FFFFFF"/>
          <w:lang w:eastAsia="zh-CN"/>
        </w:rPr>
        <w:t xml:space="preserve">roposal 2: </w:t>
      </w:r>
      <w:r w:rsidR="006233CF">
        <w:rPr>
          <w:rFonts w:eastAsia="等线"/>
          <w:b/>
          <w:bCs/>
          <w:iCs/>
          <w:shd w:val="clear" w:color="auto" w:fill="FFFFFF"/>
          <w:lang w:eastAsia="zh-CN"/>
        </w:rPr>
        <w:t>From RAN2 MIMO perspective, i</w:t>
      </w:r>
      <w:r w:rsidR="009924B9" w:rsidRPr="00F40B6A">
        <w:rPr>
          <w:rFonts w:eastAsia="等线"/>
          <w:b/>
          <w:bCs/>
          <w:lang w:eastAsia="zh-CN"/>
        </w:rPr>
        <w:t xml:space="preserve">t’s </w:t>
      </w:r>
      <w:r w:rsidR="006233CF">
        <w:rPr>
          <w:rFonts w:eastAsia="等线"/>
          <w:b/>
          <w:bCs/>
          <w:lang w:eastAsia="zh-CN"/>
        </w:rPr>
        <w:t>recommended</w:t>
      </w:r>
      <w:r w:rsidR="009924B9" w:rsidRPr="00F40B6A">
        <w:rPr>
          <w:rFonts w:eastAsia="等线"/>
          <w:b/>
          <w:bCs/>
          <w:lang w:eastAsia="zh-CN"/>
        </w:rPr>
        <w:t xml:space="preserve"> to </w:t>
      </w:r>
      <w:r w:rsidR="009309D6">
        <w:rPr>
          <w:rFonts w:eastAsia="等线"/>
          <w:b/>
          <w:bCs/>
          <w:lang w:eastAsia="zh-CN"/>
        </w:rPr>
        <w:t>have a common design for</w:t>
      </w:r>
      <w:r w:rsidR="009924B9" w:rsidRPr="00F40B6A">
        <w:rPr>
          <w:rFonts w:eastAsia="等线"/>
          <w:b/>
          <w:bCs/>
          <w:lang w:eastAsia="zh-CN"/>
        </w:rPr>
        <w:t xml:space="preserve"> the LTM event evaluation and MIMO event triggering procedures</w:t>
      </w:r>
      <w:r w:rsidR="0084770F">
        <w:rPr>
          <w:rFonts w:eastAsia="等线"/>
          <w:b/>
          <w:bCs/>
          <w:lang w:eastAsia="zh-CN"/>
        </w:rPr>
        <w:t xml:space="preserve"> at least for Event-2</w:t>
      </w:r>
      <w:r w:rsidR="009924B9" w:rsidRPr="00F40B6A">
        <w:rPr>
          <w:rFonts w:eastAsia="等线"/>
          <w:b/>
          <w:bCs/>
          <w:lang w:eastAsia="zh-CN"/>
        </w:rPr>
        <w:t>.</w:t>
      </w:r>
    </w:p>
    <w:p w14:paraId="5D927819" w14:textId="03196A7D" w:rsidR="00154177" w:rsidRDefault="00ED25BC" w:rsidP="00ED25BC">
      <w:pPr>
        <w:shd w:val="clear" w:color="auto" w:fill="FFFFFF"/>
        <w:snapToGrid w:val="0"/>
        <w:jc w:val="both"/>
        <w:rPr>
          <w:rFonts w:eastAsia="等线"/>
          <w:bCs/>
          <w:iCs/>
          <w:shd w:val="clear" w:color="auto" w:fill="FFFFFF"/>
          <w:lang w:eastAsia="zh-CN"/>
        </w:rPr>
      </w:pPr>
      <w:r>
        <w:rPr>
          <w:rFonts w:eastAsia="等线" w:hint="eastAsia"/>
          <w:bCs/>
          <w:iCs/>
          <w:shd w:val="clear" w:color="auto" w:fill="FFFFFF"/>
          <w:lang w:eastAsia="zh-CN"/>
        </w:rPr>
        <w:t>Based</w:t>
      </w:r>
      <w:r>
        <w:rPr>
          <w:rFonts w:eastAsia="等线"/>
          <w:bCs/>
          <w:iCs/>
          <w:shd w:val="clear" w:color="auto" w:fill="FFFFFF"/>
          <w:lang w:eastAsia="zh-CN"/>
        </w:rPr>
        <w:t xml:space="preserve"> </w:t>
      </w:r>
      <w:r>
        <w:rPr>
          <w:rFonts w:eastAsia="等线" w:hint="eastAsia"/>
          <w:bCs/>
          <w:iCs/>
          <w:shd w:val="clear" w:color="auto" w:fill="FFFFFF"/>
          <w:lang w:eastAsia="zh-CN"/>
        </w:rPr>
        <w:t>on</w:t>
      </w:r>
      <w:r>
        <w:rPr>
          <w:rFonts w:eastAsia="等线"/>
          <w:bCs/>
          <w:iCs/>
          <w:shd w:val="clear" w:color="auto" w:fill="FFFFFF"/>
          <w:lang w:eastAsia="zh-CN"/>
        </w:rPr>
        <w:t xml:space="preserve"> </w:t>
      </w:r>
      <w:r>
        <w:rPr>
          <w:rFonts w:eastAsia="等线" w:hint="eastAsia"/>
          <w:bCs/>
          <w:iCs/>
          <w:shd w:val="clear" w:color="auto" w:fill="FFFFFF"/>
          <w:lang w:eastAsia="zh-CN"/>
        </w:rPr>
        <w:t>the</w:t>
      </w:r>
      <w:r>
        <w:rPr>
          <w:rFonts w:eastAsia="等线"/>
          <w:bCs/>
          <w:iCs/>
          <w:shd w:val="clear" w:color="auto" w:fill="FFFFFF"/>
          <w:lang w:eastAsia="zh-CN"/>
        </w:rPr>
        <w:t xml:space="preserve"> </w:t>
      </w:r>
      <w:r>
        <w:rPr>
          <w:rFonts w:eastAsia="等线" w:hint="eastAsia"/>
          <w:bCs/>
          <w:iCs/>
          <w:shd w:val="clear" w:color="auto" w:fill="FFFFFF"/>
          <w:lang w:eastAsia="zh-CN"/>
        </w:rPr>
        <w:t>agreement</w:t>
      </w:r>
      <w:r>
        <w:rPr>
          <w:rFonts w:eastAsia="等线"/>
          <w:bCs/>
          <w:iCs/>
          <w:shd w:val="clear" w:color="auto" w:fill="FFFFFF"/>
          <w:lang w:eastAsia="zh-CN"/>
        </w:rPr>
        <w:t>, RRC should</w:t>
      </w:r>
      <w:r>
        <w:rPr>
          <w:rFonts w:eastAsia="等线" w:hint="eastAsia"/>
          <w:bCs/>
          <w:iCs/>
          <w:shd w:val="clear" w:color="auto" w:fill="FFFFFF"/>
          <w:lang w:eastAsia="zh-CN"/>
        </w:rPr>
        <w:t xml:space="preserve"> </w:t>
      </w:r>
      <w:r>
        <w:rPr>
          <w:rFonts w:eastAsia="等线"/>
          <w:bCs/>
          <w:iCs/>
          <w:shd w:val="clear" w:color="auto" w:fill="FFFFFF"/>
          <w:lang w:eastAsia="zh-CN"/>
        </w:rPr>
        <w:t xml:space="preserve">configure </w:t>
      </w:r>
      <w:r w:rsidR="0084770F">
        <w:rPr>
          <w:rFonts w:eastAsia="等线"/>
          <w:bCs/>
          <w:iCs/>
          <w:shd w:val="clear" w:color="auto" w:fill="FFFFFF"/>
          <w:lang w:eastAsia="zh-CN"/>
        </w:rPr>
        <w:t xml:space="preserve">a </w:t>
      </w:r>
      <w:r w:rsidR="00B75C46">
        <w:rPr>
          <w:rFonts w:eastAsia="等线"/>
          <w:bCs/>
          <w:iCs/>
          <w:shd w:val="clear" w:color="auto" w:fill="FFFFFF"/>
          <w:lang w:eastAsia="zh-CN"/>
        </w:rPr>
        <w:t>threshold,</w:t>
      </w:r>
      <w:r>
        <w:rPr>
          <w:rFonts w:eastAsia="等线"/>
          <w:bCs/>
          <w:iCs/>
          <w:shd w:val="clear" w:color="auto" w:fill="FFFFFF"/>
          <w:lang w:eastAsia="zh-CN"/>
        </w:rPr>
        <w:t xml:space="preserve"> time window length and M for controlling UE on triggering event determination</w:t>
      </w:r>
      <w:r w:rsidR="00031D90">
        <w:rPr>
          <w:rFonts w:eastAsia="等线"/>
          <w:bCs/>
          <w:iCs/>
          <w:shd w:val="clear" w:color="auto" w:fill="FFFFFF"/>
          <w:lang w:eastAsia="zh-CN"/>
        </w:rPr>
        <w:t xml:space="preserve"> (Event-2)</w:t>
      </w:r>
      <w:r>
        <w:rPr>
          <w:rFonts w:eastAsia="等线"/>
          <w:bCs/>
          <w:iCs/>
          <w:shd w:val="clear" w:color="auto" w:fill="FFFFFF"/>
          <w:lang w:eastAsia="zh-CN"/>
        </w:rPr>
        <w:t xml:space="preserve">. </w:t>
      </w:r>
      <w:r w:rsidR="0084770F">
        <w:rPr>
          <w:rFonts w:eastAsia="等线"/>
          <w:bCs/>
          <w:iCs/>
          <w:shd w:val="clear" w:color="auto" w:fill="FFFFFF"/>
          <w:lang w:eastAsia="zh-CN"/>
        </w:rPr>
        <w:t>It is likely that t</w:t>
      </w:r>
      <w:r w:rsidR="0054461F">
        <w:t xml:space="preserve">his event evaluation procedure </w:t>
      </w:r>
      <w:r w:rsidR="0084770F">
        <w:t xml:space="preserve">can </w:t>
      </w:r>
      <w:r w:rsidR="0054461F">
        <w:t>also be applied to other events, such as event-1 and event-7.</w:t>
      </w:r>
      <w:r w:rsidR="0054461F">
        <w:rPr>
          <w:rFonts w:eastAsia="等线"/>
          <w:bCs/>
          <w:iCs/>
          <w:shd w:val="clear" w:color="auto" w:fill="FFFFFF"/>
          <w:lang w:eastAsia="zh-CN"/>
        </w:rPr>
        <w:t xml:space="preserve"> </w:t>
      </w:r>
      <w:r w:rsidR="0054461F">
        <w:t>RAN2 can await further progress from RAN1 for the application of these other events.</w:t>
      </w:r>
    </w:p>
    <w:p w14:paraId="2800A571" w14:textId="1230CD9A" w:rsidR="009924B9" w:rsidRDefault="009D0AA8">
      <w:pPr>
        <w:shd w:val="clear" w:color="auto" w:fill="FFFFFF"/>
        <w:snapToGrid w:val="0"/>
        <w:jc w:val="both"/>
        <w:rPr>
          <w:rFonts w:eastAsia="等线"/>
          <w:bCs/>
          <w:iCs/>
          <w:shd w:val="clear" w:color="auto" w:fill="FFFFFF"/>
          <w:lang w:eastAsia="zh-CN"/>
        </w:rPr>
      </w:pPr>
      <w:r>
        <w:rPr>
          <w:rFonts w:eastAsia="等线"/>
          <w:bCs/>
          <w:iCs/>
          <w:shd w:val="clear" w:color="auto" w:fill="FFFFFF"/>
          <w:lang w:eastAsia="zh-CN"/>
        </w:rPr>
        <w:lastRenderedPageBreak/>
        <w:t>Then, w</w:t>
      </w:r>
      <w:r w:rsidR="009924B9">
        <w:rPr>
          <w:rFonts w:eastAsia="等线"/>
          <w:bCs/>
          <w:iCs/>
          <w:shd w:val="clear" w:color="auto" w:fill="FFFFFF"/>
          <w:lang w:eastAsia="zh-CN"/>
        </w:rPr>
        <w:t xml:space="preserve">e </w:t>
      </w:r>
      <w:r>
        <w:rPr>
          <w:rFonts w:eastAsia="等线"/>
          <w:bCs/>
          <w:iCs/>
          <w:shd w:val="clear" w:color="auto" w:fill="FFFFFF"/>
          <w:lang w:eastAsia="zh-CN"/>
        </w:rPr>
        <w:t xml:space="preserve">can </w:t>
      </w:r>
      <w:r w:rsidR="009924B9">
        <w:rPr>
          <w:rFonts w:eastAsia="等线"/>
          <w:bCs/>
          <w:iCs/>
          <w:shd w:val="clear" w:color="auto" w:fill="FFFFFF"/>
          <w:lang w:eastAsia="zh-CN"/>
        </w:rPr>
        <w:t xml:space="preserve">discuss </w:t>
      </w:r>
      <w:r w:rsidR="00173DB7">
        <w:rPr>
          <w:rFonts w:eastAsia="等线"/>
          <w:bCs/>
          <w:iCs/>
          <w:shd w:val="clear" w:color="auto" w:fill="FFFFFF"/>
          <w:lang w:eastAsia="zh-CN"/>
        </w:rPr>
        <w:t xml:space="preserve">how to maintain the window. </w:t>
      </w:r>
      <w:r>
        <w:rPr>
          <w:rFonts w:eastAsia="等线"/>
          <w:bCs/>
          <w:iCs/>
          <w:shd w:val="clear" w:color="auto" w:fill="FFFFFF"/>
          <w:lang w:eastAsia="zh-CN"/>
        </w:rPr>
        <w:t xml:space="preserve">Currently, BFR and RLF procedures uses the time window and value M for the trigger event determination. It is straightforward to consider BFR and RLF as baseline for UEI trigger event. </w:t>
      </w:r>
      <w:r w:rsidR="00173DB7">
        <w:rPr>
          <w:rFonts w:eastAsia="等线"/>
          <w:bCs/>
          <w:iCs/>
          <w:shd w:val="clear" w:color="auto" w:fill="FFFFFF"/>
          <w:lang w:eastAsia="zh-CN"/>
        </w:rPr>
        <w:t xml:space="preserve">Regardless of BFR and RLF, the timer is started </w:t>
      </w:r>
      <w:r w:rsidR="00173DB7">
        <w:t>upon the reception of the first event instance.</w:t>
      </w:r>
      <w:r w:rsidR="00173DB7">
        <w:rPr>
          <w:rFonts w:eastAsia="等线"/>
          <w:bCs/>
          <w:iCs/>
          <w:shd w:val="clear" w:color="auto" w:fill="FFFFFF"/>
          <w:lang w:eastAsia="zh-CN"/>
        </w:rPr>
        <w:t xml:space="preserve"> Thus it can be applicable to UEI trigger event determination. However, regarding how to restart the window, there can be different options:</w:t>
      </w:r>
    </w:p>
    <w:p w14:paraId="0FE11216" w14:textId="65FF0DC7" w:rsidR="008F0F4A" w:rsidRDefault="008F0F4A" w:rsidP="00565664">
      <w:pPr>
        <w:pStyle w:val="af3"/>
        <w:numPr>
          <w:ilvl w:val="0"/>
          <w:numId w:val="22"/>
        </w:numPr>
        <w:shd w:val="clear" w:color="auto" w:fill="FFFFFF"/>
        <w:snapToGrid w:val="0"/>
        <w:ind w:firstLineChars="0"/>
        <w:jc w:val="both"/>
        <w:rPr>
          <w:rFonts w:eastAsia="等线"/>
          <w:bCs/>
          <w:iCs/>
          <w:shd w:val="clear" w:color="auto" w:fill="FFFFFF"/>
          <w:lang w:eastAsia="zh-CN"/>
        </w:rPr>
      </w:pPr>
      <w:r w:rsidRPr="00565664">
        <w:rPr>
          <w:rFonts w:eastAsia="等线"/>
          <w:b/>
          <w:bCs/>
          <w:iCs/>
          <w:shd w:val="clear" w:color="auto" w:fill="FFFFFF"/>
          <w:lang w:eastAsia="zh-CN"/>
        </w:rPr>
        <w:t>Option-1:</w:t>
      </w:r>
      <w:r>
        <w:rPr>
          <w:rFonts w:eastAsia="等线"/>
          <w:bCs/>
          <w:iCs/>
          <w:shd w:val="clear" w:color="auto" w:fill="FFFFFF"/>
          <w:lang w:eastAsia="zh-CN"/>
        </w:rPr>
        <w:t xml:space="preserve"> </w:t>
      </w:r>
      <w:r w:rsidR="00663F25" w:rsidRPr="00565664">
        <w:rPr>
          <w:rFonts w:eastAsia="等线"/>
          <w:bCs/>
          <w:iCs/>
          <w:shd w:val="clear" w:color="auto" w:fill="FFFFFF"/>
          <w:lang w:eastAsia="zh-CN"/>
        </w:rPr>
        <w:t>Similar to</w:t>
      </w:r>
      <w:r w:rsidR="005977B4">
        <w:rPr>
          <w:rFonts w:eastAsia="等线"/>
          <w:bCs/>
          <w:iCs/>
          <w:shd w:val="clear" w:color="auto" w:fill="FFFFFF"/>
          <w:lang w:eastAsia="zh-CN"/>
        </w:rPr>
        <w:t xml:space="preserve"> the BFR procedure, </w:t>
      </w:r>
      <w:r>
        <w:rPr>
          <w:rFonts w:eastAsia="等线" w:hint="eastAsia"/>
          <w:bCs/>
          <w:iCs/>
          <w:shd w:val="clear" w:color="auto" w:fill="FFFFFF"/>
          <w:lang w:eastAsia="zh-CN"/>
        </w:rPr>
        <w:t>t</w:t>
      </w:r>
      <w:r w:rsidR="00663F25" w:rsidRPr="00565664">
        <w:rPr>
          <w:rFonts w:eastAsia="等线"/>
          <w:bCs/>
          <w:iCs/>
          <w:shd w:val="clear" w:color="auto" w:fill="FFFFFF"/>
          <w:lang w:eastAsia="zh-CN"/>
        </w:rPr>
        <w:t>he timer is restarted upon the reception of the next event instance that meets the specified conditions</w:t>
      </w:r>
      <w:r w:rsidR="005977B4">
        <w:rPr>
          <w:rFonts w:eastAsia="等线"/>
          <w:bCs/>
          <w:iCs/>
          <w:shd w:val="clear" w:color="auto" w:fill="FFFFFF"/>
          <w:lang w:eastAsia="zh-CN"/>
        </w:rPr>
        <w:t xml:space="preserve">, before the </w:t>
      </w:r>
      <w:r w:rsidR="00663F25">
        <w:rPr>
          <w:rFonts w:eastAsia="等线"/>
          <w:bCs/>
          <w:iCs/>
          <w:shd w:val="clear" w:color="auto" w:fill="FFFFFF"/>
          <w:lang w:eastAsia="zh-CN"/>
        </w:rPr>
        <w:t xml:space="preserve">current </w:t>
      </w:r>
      <w:r w:rsidR="005977B4">
        <w:rPr>
          <w:rFonts w:eastAsia="等线"/>
          <w:bCs/>
          <w:iCs/>
          <w:shd w:val="clear" w:color="auto" w:fill="FFFFFF"/>
          <w:lang w:eastAsia="zh-CN"/>
        </w:rPr>
        <w:t xml:space="preserve">timer expires. Upon the timer expires, the UE also restart the timer. </w:t>
      </w:r>
      <w:r w:rsidR="005977B4">
        <w:rPr>
          <w:rFonts w:eastAsia="等线" w:hint="eastAsia"/>
          <w:bCs/>
          <w:iCs/>
          <w:shd w:val="clear" w:color="auto" w:fill="FFFFFF"/>
          <w:lang w:eastAsia="zh-CN"/>
        </w:rPr>
        <w:t>When</w:t>
      </w:r>
      <w:r w:rsidR="005977B4">
        <w:rPr>
          <w:rFonts w:eastAsia="等线"/>
          <w:bCs/>
          <w:iCs/>
          <w:shd w:val="clear" w:color="auto" w:fill="FFFFFF"/>
          <w:lang w:eastAsia="zh-CN"/>
        </w:rPr>
        <w:t xml:space="preserve"> </w:t>
      </w:r>
      <w:r w:rsidR="005977B4">
        <w:rPr>
          <w:rFonts w:eastAsia="等线" w:hint="eastAsia"/>
          <w:bCs/>
          <w:iCs/>
          <w:shd w:val="clear" w:color="auto" w:fill="FFFFFF"/>
          <w:lang w:eastAsia="zh-CN"/>
        </w:rPr>
        <w:t>the</w:t>
      </w:r>
      <w:r w:rsidR="005977B4">
        <w:rPr>
          <w:rFonts w:eastAsia="等线"/>
          <w:bCs/>
          <w:iCs/>
          <w:shd w:val="clear" w:color="auto" w:fill="FFFFFF"/>
          <w:lang w:eastAsia="zh-CN"/>
        </w:rPr>
        <w:t xml:space="preserve"> number of event instance = the value M, beam reporting occurs. </w:t>
      </w:r>
    </w:p>
    <w:p w14:paraId="61A0DBCD" w14:textId="4A7C253A" w:rsidR="00F40B6A" w:rsidRDefault="005977B4" w:rsidP="00565664">
      <w:pPr>
        <w:pStyle w:val="af3"/>
        <w:numPr>
          <w:ilvl w:val="0"/>
          <w:numId w:val="22"/>
        </w:numPr>
        <w:shd w:val="clear" w:color="auto" w:fill="FFFFFF"/>
        <w:snapToGrid w:val="0"/>
        <w:ind w:firstLineChars="0"/>
        <w:jc w:val="both"/>
        <w:rPr>
          <w:rFonts w:eastAsia="等线"/>
          <w:bCs/>
          <w:iCs/>
          <w:shd w:val="clear" w:color="auto" w:fill="FFFFFF"/>
          <w:lang w:eastAsia="zh-CN"/>
        </w:rPr>
      </w:pPr>
      <w:r w:rsidRPr="00565664">
        <w:rPr>
          <w:rFonts w:eastAsia="等线"/>
          <w:b/>
          <w:bCs/>
          <w:iCs/>
          <w:shd w:val="clear" w:color="auto" w:fill="FFFFFF"/>
          <w:lang w:eastAsia="zh-CN"/>
        </w:rPr>
        <w:t>Option-2:</w:t>
      </w:r>
      <w:r>
        <w:rPr>
          <w:rFonts w:eastAsia="等线"/>
          <w:bCs/>
          <w:iCs/>
          <w:shd w:val="clear" w:color="auto" w:fill="FFFFFF"/>
          <w:lang w:eastAsia="zh-CN"/>
        </w:rPr>
        <w:t xml:space="preserve"> </w:t>
      </w:r>
      <w:r w:rsidR="009D0AA8">
        <w:rPr>
          <w:rFonts w:eastAsia="等线"/>
          <w:bCs/>
          <w:iCs/>
          <w:shd w:val="clear" w:color="auto" w:fill="FFFFFF"/>
          <w:lang w:eastAsia="zh-CN"/>
        </w:rPr>
        <w:t xml:space="preserve">Similar to RLF procedure, </w:t>
      </w:r>
      <w:r w:rsidR="009D0AA8" w:rsidRPr="00565664">
        <w:rPr>
          <w:rFonts w:eastAsia="等线"/>
          <w:bCs/>
          <w:iCs/>
          <w:shd w:val="clear" w:color="auto" w:fill="FFFFFF"/>
          <w:lang w:eastAsia="zh-CN"/>
        </w:rPr>
        <w:t>t</w:t>
      </w:r>
      <w:r w:rsidR="00F40B6A" w:rsidRPr="00565664">
        <w:rPr>
          <w:rFonts w:eastAsia="等线"/>
          <w:bCs/>
          <w:iCs/>
          <w:shd w:val="clear" w:color="auto" w:fill="FFFFFF"/>
          <w:lang w:eastAsia="zh-CN"/>
        </w:rPr>
        <w:t>he timer is only restarted upon expiration. At the point of timer expiration</w:t>
      </w:r>
      <w:r>
        <w:rPr>
          <w:rFonts w:eastAsia="等线"/>
          <w:bCs/>
          <w:iCs/>
          <w:shd w:val="clear" w:color="auto" w:fill="FFFFFF"/>
          <w:lang w:eastAsia="zh-CN"/>
        </w:rPr>
        <w:t xml:space="preserve">, if the number of event instance </w:t>
      </w:r>
      <w:r w:rsidRPr="00565664">
        <w:rPr>
          <w:rFonts w:eastAsia="等线" w:hint="eastAsia"/>
          <w:bCs/>
          <w:iCs/>
          <w:shd w:val="clear" w:color="auto" w:fill="FFFFFF"/>
          <w:lang w:eastAsia="zh-CN"/>
        </w:rPr>
        <w:t>≥</w:t>
      </w:r>
      <w:r>
        <w:rPr>
          <w:rFonts w:eastAsia="等线" w:hint="eastAsia"/>
          <w:bCs/>
          <w:iCs/>
          <w:shd w:val="clear" w:color="auto" w:fill="FFFFFF"/>
          <w:lang w:eastAsia="zh-CN"/>
        </w:rPr>
        <w:t xml:space="preserve"> </w:t>
      </w:r>
      <w:r>
        <w:rPr>
          <w:rFonts w:eastAsia="等线"/>
          <w:bCs/>
          <w:iCs/>
          <w:shd w:val="clear" w:color="auto" w:fill="FFFFFF"/>
          <w:lang w:eastAsia="zh-CN"/>
        </w:rPr>
        <w:t xml:space="preserve">the value M, beam reporting occurs. </w:t>
      </w:r>
    </w:p>
    <w:p w14:paraId="556F52BA" w14:textId="495979D6" w:rsidR="00154177" w:rsidRPr="00F40B6A" w:rsidRDefault="00ED25BC" w:rsidP="00095BA7">
      <w:pPr>
        <w:shd w:val="clear" w:color="auto" w:fill="FFFFFF"/>
        <w:snapToGrid w:val="0"/>
        <w:jc w:val="both"/>
        <w:rPr>
          <w:rFonts w:eastAsiaTheme="minorEastAsia"/>
        </w:rPr>
      </w:pPr>
      <w:r>
        <w:rPr>
          <w:rFonts w:eastAsia="等线"/>
          <w:b/>
          <w:bCs/>
          <w:iCs/>
          <w:shd w:val="clear" w:color="auto" w:fill="FFFFFF"/>
          <w:lang w:eastAsia="zh-CN"/>
        </w:rPr>
        <w:t>Proposal</w:t>
      </w:r>
      <w:r w:rsidRPr="005B774C">
        <w:rPr>
          <w:rFonts w:eastAsia="等线"/>
          <w:b/>
          <w:bCs/>
          <w:iCs/>
          <w:shd w:val="clear" w:color="auto" w:fill="FFFFFF"/>
          <w:lang w:eastAsia="zh-CN"/>
        </w:rPr>
        <w:t xml:space="preserve"> </w:t>
      </w:r>
      <w:r w:rsidR="009309D6">
        <w:rPr>
          <w:rFonts w:eastAsia="等线"/>
          <w:b/>
          <w:bCs/>
          <w:iCs/>
          <w:shd w:val="clear" w:color="auto" w:fill="FFFFFF"/>
          <w:lang w:eastAsia="zh-CN"/>
        </w:rPr>
        <w:t>2a</w:t>
      </w:r>
      <w:r w:rsidRPr="005B774C">
        <w:rPr>
          <w:rFonts w:eastAsia="等线"/>
          <w:b/>
          <w:bCs/>
          <w:iCs/>
          <w:shd w:val="clear" w:color="auto" w:fill="FFFFFF"/>
          <w:lang w:eastAsia="zh-CN"/>
        </w:rPr>
        <w:t xml:space="preserve">: </w:t>
      </w:r>
      <w:r w:rsidR="009309D6">
        <w:rPr>
          <w:rFonts w:eastAsia="等线"/>
          <w:b/>
          <w:bCs/>
          <w:iCs/>
          <w:shd w:val="clear" w:color="auto" w:fill="FFFFFF"/>
          <w:lang w:eastAsia="zh-CN"/>
        </w:rPr>
        <w:t>For UEIBM. T</w:t>
      </w:r>
      <w:r w:rsidR="009D0AA8">
        <w:rPr>
          <w:rFonts w:eastAsia="等线"/>
          <w:b/>
          <w:bCs/>
          <w:iCs/>
          <w:shd w:val="clear" w:color="auto" w:fill="FFFFFF"/>
          <w:lang w:eastAsia="zh-CN"/>
        </w:rPr>
        <w:t>he</w:t>
      </w:r>
      <w:r w:rsidR="009309D6">
        <w:rPr>
          <w:rFonts w:eastAsia="等线"/>
          <w:b/>
          <w:bCs/>
          <w:iCs/>
          <w:shd w:val="clear" w:color="auto" w:fill="FFFFFF"/>
          <w:lang w:eastAsia="zh-CN"/>
        </w:rPr>
        <w:t xml:space="preserve"> </w:t>
      </w:r>
      <w:r>
        <w:rPr>
          <w:rFonts w:eastAsia="等线"/>
          <w:b/>
          <w:bCs/>
          <w:iCs/>
          <w:shd w:val="clear" w:color="auto" w:fill="FFFFFF"/>
          <w:lang w:eastAsia="zh-CN"/>
        </w:rPr>
        <w:t xml:space="preserve">UE maintains </w:t>
      </w:r>
      <w:r w:rsidR="004E359E">
        <w:rPr>
          <w:rFonts w:eastAsia="等线"/>
          <w:b/>
          <w:bCs/>
          <w:iCs/>
          <w:shd w:val="clear" w:color="auto" w:fill="FFFFFF"/>
          <w:lang w:eastAsia="zh-CN"/>
        </w:rPr>
        <w:t xml:space="preserve">a </w:t>
      </w:r>
      <w:r w:rsidR="00154177" w:rsidRPr="005B774C">
        <w:rPr>
          <w:rFonts w:eastAsia="等线"/>
          <w:b/>
          <w:bCs/>
          <w:iCs/>
          <w:shd w:val="clear" w:color="auto" w:fill="FFFFFF"/>
          <w:lang w:eastAsia="zh-CN"/>
        </w:rPr>
        <w:t xml:space="preserve">timer and counter </w:t>
      </w:r>
      <w:r w:rsidRPr="00ED25BC">
        <w:rPr>
          <w:rFonts w:eastAsia="等线"/>
          <w:b/>
          <w:bCs/>
          <w:iCs/>
          <w:shd w:val="clear" w:color="auto" w:fill="FFFFFF"/>
          <w:lang w:eastAsia="zh-CN"/>
        </w:rPr>
        <w:t>for triggering event determination</w:t>
      </w:r>
      <w:r w:rsidR="00154177" w:rsidRPr="005B774C">
        <w:rPr>
          <w:rFonts w:eastAsia="等线"/>
          <w:b/>
          <w:bCs/>
          <w:iCs/>
          <w:shd w:val="clear" w:color="auto" w:fill="FFFFFF"/>
          <w:lang w:eastAsia="zh-CN"/>
        </w:rPr>
        <w:t>.</w:t>
      </w:r>
      <w:r w:rsidR="00B75C46">
        <w:rPr>
          <w:rFonts w:eastAsia="等线"/>
          <w:b/>
          <w:bCs/>
          <w:iCs/>
          <w:shd w:val="clear" w:color="auto" w:fill="FFFFFF"/>
          <w:lang w:eastAsia="zh-CN"/>
        </w:rPr>
        <w:t xml:space="preserve"> </w:t>
      </w:r>
      <w:r w:rsidR="00B75C46" w:rsidRPr="00B75C46">
        <w:rPr>
          <w:rFonts w:eastAsia="等线"/>
          <w:b/>
          <w:bCs/>
          <w:iCs/>
          <w:shd w:val="clear" w:color="auto" w:fill="FFFFFF"/>
          <w:lang w:eastAsia="zh-CN"/>
        </w:rPr>
        <w:t>This timer can be started upon the first event instance</w:t>
      </w:r>
      <w:r w:rsidR="00B75C46">
        <w:rPr>
          <w:rFonts w:eastAsia="等线"/>
          <w:b/>
          <w:bCs/>
          <w:iCs/>
          <w:shd w:val="clear" w:color="auto" w:fill="FFFFFF"/>
          <w:lang w:eastAsia="zh-CN"/>
        </w:rPr>
        <w:t xml:space="preserve"> </w:t>
      </w:r>
      <w:r w:rsidR="00B75C46" w:rsidRPr="00B75C46">
        <w:rPr>
          <w:rFonts w:eastAsia="等线"/>
          <w:b/>
          <w:bCs/>
          <w:iCs/>
          <w:shd w:val="clear" w:color="auto" w:fill="FFFFFF"/>
          <w:lang w:eastAsia="zh-CN"/>
        </w:rPr>
        <w:t>where the condition is met.</w:t>
      </w:r>
      <w:r w:rsidR="00E34104">
        <w:rPr>
          <w:rFonts w:eastAsia="等线"/>
          <w:b/>
          <w:bCs/>
          <w:iCs/>
          <w:shd w:val="clear" w:color="auto" w:fill="FFFFFF"/>
          <w:lang w:eastAsia="zh-CN"/>
        </w:rPr>
        <w:t xml:space="preserve"> </w:t>
      </w:r>
      <w:r w:rsidR="00F40B6A">
        <w:rPr>
          <w:rFonts w:eastAsia="等线"/>
          <w:b/>
          <w:bCs/>
          <w:iCs/>
          <w:shd w:val="clear" w:color="auto" w:fill="FFFFFF"/>
          <w:lang w:eastAsia="zh-CN"/>
        </w:rPr>
        <w:t>FFS for the restart of the timer.</w:t>
      </w:r>
    </w:p>
    <w:p w14:paraId="10453C65" w14:textId="2FE97D16" w:rsidR="00B75C46" w:rsidRDefault="00D52A2E" w:rsidP="00095BA7">
      <w:pPr>
        <w:shd w:val="clear" w:color="auto" w:fill="FFFFFF"/>
        <w:snapToGrid w:val="0"/>
        <w:jc w:val="both"/>
        <w:rPr>
          <w:rFonts w:eastAsia="等线"/>
          <w:bCs/>
          <w:iCs/>
          <w:shd w:val="clear" w:color="auto" w:fill="FFFFFF"/>
          <w:lang w:eastAsia="zh-CN"/>
        </w:rPr>
      </w:pPr>
      <w:r>
        <w:rPr>
          <w:rFonts w:eastAsia="等线"/>
          <w:bCs/>
          <w:iCs/>
          <w:shd w:val="clear" w:color="auto" w:fill="FFFFFF"/>
          <w:lang w:eastAsia="zh-CN"/>
        </w:rPr>
        <w:t xml:space="preserve">Then we </w:t>
      </w:r>
      <w:r w:rsidR="00173DB7">
        <w:rPr>
          <w:rFonts w:eastAsia="等线"/>
          <w:bCs/>
          <w:iCs/>
          <w:shd w:val="clear" w:color="auto" w:fill="FFFFFF"/>
          <w:lang w:eastAsia="zh-CN"/>
        </w:rPr>
        <w:t xml:space="preserve">can </w:t>
      </w:r>
      <w:r>
        <w:rPr>
          <w:rFonts w:eastAsia="等线"/>
          <w:bCs/>
          <w:iCs/>
          <w:shd w:val="clear" w:color="auto" w:fill="FFFFFF"/>
          <w:lang w:eastAsia="zh-CN"/>
        </w:rPr>
        <w:t xml:space="preserve">discuss </w:t>
      </w:r>
      <w:r w:rsidR="00173DB7">
        <w:rPr>
          <w:rFonts w:eastAsia="等线"/>
          <w:bCs/>
          <w:iCs/>
          <w:shd w:val="clear" w:color="auto" w:fill="FFFFFF"/>
          <w:lang w:eastAsia="zh-CN"/>
        </w:rPr>
        <w:t>how to maintain</w:t>
      </w:r>
      <w:r>
        <w:rPr>
          <w:rFonts w:eastAsia="等线"/>
          <w:bCs/>
          <w:iCs/>
          <w:shd w:val="clear" w:color="auto" w:fill="FFFFFF"/>
          <w:lang w:eastAsia="zh-CN"/>
        </w:rPr>
        <w:t xml:space="preserve"> counter. </w:t>
      </w:r>
      <w:r w:rsidR="00173DB7">
        <w:rPr>
          <w:rFonts w:eastAsia="等线"/>
          <w:bCs/>
          <w:iCs/>
          <w:shd w:val="clear" w:color="auto" w:fill="FFFFFF"/>
          <w:lang w:eastAsia="zh-CN"/>
        </w:rPr>
        <w:t>Basically, w</w:t>
      </w:r>
      <w:r>
        <w:rPr>
          <w:rFonts w:eastAsia="等线"/>
          <w:bCs/>
          <w:iCs/>
          <w:shd w:val="clear" w:color="auto" w:fill="FFFFFF"/>
          <w:lang w:eastAsia="zh-CN"/>
        </w:rPr>
        <w:t xml:space="preserve">hen </w:t>
      </w:r>
      <w:r w:rsidR="00B75C46">
        <w:rPr>
          <w:rFonts w:eastAsia="等线"/>
          <w:bCs/>
          <w:iCs/>
          <w:shd w:val="clear" w:color="auto" w:fill="FFFFFF"/>
          <w:lang w:eastAsia="zh-CN"/>
        </w:rPr>
        <w:t>the timer is started, the UE needs to count the subsequent event instance where the condition is met.</w:t>
      </w:r>
      <w:r w:rsidR="00173DB7">
        <w:rPr>
          <w:rFonts w:eastAsia="等线"/>
          <w:bCs/>
          <w:iCs/>
          <w:shd w:val="clear" w:color="auto" w:fill="FFFFFF"/>
          <w:lang w:eastAsia="zh-CN"/>
        </w:rPr>
        <w:t xml:space="preserve"> However, whether to count for all the beams or for each beam needs further discussion. Here we show two different understandings:</w:t>
      </w:r>
    </w:p>
    <w:p w14:paraId="11AE829B" w14:textId="2B7084DE" w:rsidR="00B75C46" w:rsidRPr="00B75C46" w:rsidRDefault="009309D6" w:rsidP="00B16C7C">
      <w:pPr>
        <w:pStyle w:val="af3"/>
        <w:numPr>
          <w:ilvl w:val="0"/>
          <w:numId w:val="22"/>
        </w:numPr>
        <w:shd w:val="clear" w:color="auto" w:fill="FFFFFF"/>
        <w:snapToGrid w:val="0"/>
        <w:ind w:firstLineChars="0"/>
        <w:jc w:val="both"/>
        <w:rPr>
          <w:rFonts w:eastAsia="等线"/>
          <w:bCs/>
          <w:iCs/>
          <w:shd w:val="clear" w:color="auto" w:fill="FFFFFF"/>
          <w:lang w:eastAsia="zh-CN"/>
        </w:rPr>
      </w:pPr>
      <w:r w:rsidRPr="00565664">
        <w:rPr>
          <w:rFonts w:eastAsia="等线"/>
          <w:b/>
          <w:bCs/>
          <w:iCs/>
          <w:shd w:val="clear" w:color="auto" w:fill="FFFFFF"/>
          <w:lang w:eastAsia="zh-CN"/>
        </w:rPr>
        <w:t>Option</w:t>
      </w:r>
      <w:r w:rsidR="00EC62D6" w:rsidRPr="00565664">
        <w:rPr>
          <w:rFonts w:eastAsia="等线"/>
          <w:b/>
          <w:bCs/>
          <w:iCs/>
          <w:shd w:val="clear" w:color="auto" w:fill="FFFFFF"/>
          <w:lang w:eastAsia="zh-CN"/>
        </w:rPr>
        <w:t>-</w:t>
      </w:r>
      <w:r w:rsidRPr="00565664">
        <w:rPr>
          <w:rFonts w:eastAsia="等线"/>
          <w:b/>
          <w:bCs/>
          <w:iCs/>
          <w:shd w:val="clear" w:color="auto" w:fill="FFFFFF"/>
          <w:lang w:eastAsia="zh-CN"/>
        </w:rPr>
        <w:t>1</w:t>
      </w:r>
      <w:r w:rsidR="00B75C46" w:rsidRPr="00B75C46">
        <w:rPr>
          <w:rFonts w:eastAsia="等线"/>
          <w:bCs/>
          <w:iCs/>
          <w:shd w:val="clear" w:color="auto" w:fill="FFFFFF"/>
          <w:lang w:eastAsia="zh-CN"/>
        </w:rPr>
        <w:t>: only event instances for the same beam as the first event instance are counted.</w:t>
      </w:r>
    </w:p>
    <w:p w14:paraId="49EEB7F3" w14:textId="099EA654" w:rsidR="005B774C" w:rsidRDefault="00A92DC8" w:rsidP="00095BA7">
      <w:pPr>
        <w:shd w:val="clear" w:color="auto" w:fill="FFFFFF"/>
        <w:snapToGrid w:val="0"/>
        <w:jc w:val="both"/>
        <w:rPr>
          <w:rFonts w:eastAsia="等线"/>
          <w:bCs/>
          <w:iCs/>
          <w:shd w:val="clear" w:color="auto" w:fill="FFFFFF"/>
          <w:lang w:eastAsia="zh-CN"/>
        </w:rPr>
      </w:pPr>
      <w:r>
        <w:rPr>
          <w:rFonts w:eastAsia="等线"/>
          <w:bCs/>
          <w:iCs/>
          <w:noProof/>
          <w:lang w:val="en-US" w:eastAsia="zh-CN"/>
        </w:rPr>
        <mc:AlternateContent>
          <mc:Choice Requires="wps">
            <w:drawing>
              <wp:anchor distT="0" distB="0" distL="114300" distR="114300" simplePos="0" relativeHeight="251714560" behindDoc="0" locked="0" layoutInCell="1" allowOverlap="1" wp14:anchorId="616CEDC1" wp14:editId="71BC8E99">
                <wp:simplePos x="0" y="0"/>
                <wp:positionH relativeFrom="margin">
                  <wp:posOffset>381096</wp:posOffset>
                </wp:positionH>
                <wp:positionV relativeFrom="paragraph">
                  <wp:posOffset>180641</wp:posOffset>
                </wp:positionV>
                <wp:extent cx="1257960" cy="237850"/>
                <wp:effectExtent l="0" t="0" r="0" b="0"/>
                <wp:wrapNone/>
                <wp:docPr id="4" name="矩形 4"/>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B84B9" w14:textId="39AA9F68"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CEDC1" id="矩形 4" o:spid="_x0000_s1026" style="position:absolute;left:0;text-align:left;margin-left:30pt;margin-top:14.2pt;width:99.05pt;height:18.7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" filled="f" stroked="f" strokeweight="1pt">
                <v:textbox>
                  <w:txbxContent>
                    <w:p w14:paraId="6EFB84B9" w14:textId="39AA9F68"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v:textbox>
                <w10:wrap anchorx="margin"/>
              </v:rect>
            </w:pict>
          </mc:Fallback>
        </mc:AlternateContent>
      </w:r>
      <w:r w:rsidR="00CE59A9" w:rsidRPr="00CE59A9">
        <w:rPr>
          <w:rFonts w:ascii="等线" w:eastAsia="等线" w:hAnsi="等线" w:hint="eastAsia"/>
          <w:bCs/>
          <w:iCs/>
          <w:color w:val="2E74B5" w:themeColor="accent5" w:themeShade="BF"/>
          <w:shd w:val="clear" w:color="auto" w:fill="FFFFFF"/>
          <w:lang w:eastAsia="zh-CN"/>
        </w:rPr>
        <w:t>√</w:t>
      </w:r>
      <w:r w:rsidR="00CE59A9" w:rsidRPr="00CE59A9">
        <w:rPr>
          <w:rFonts w:eastAsia="等线"/>
          <w:bCs/>
          <w:iCs/>
          <w:color w:val="2E74B5" w:themeColor="accent5" w:themeShade="BF"/>
          <w:shd w:val="clear" w:color="auto" w:fill="FFFFFF"/>
          <w:lang w:eastAsia="zh-CN"/>
        </w:rPr>
        <w:t>means the beam satisfies the event condition</w:t>
      </w:r>
    </w:p>
    <w:p w14:paraId="4700CE5B" w14:textId="29085BFF" w:rsidR="000D4622" w:rsidRDefault="00A23AA9" w:rsidP="005B774C">
      <w:pPr>
        <w:shd w:val="clear" w:color="auto" w:fill="FFFFFF"/>
        <w:snapToGrid w:val="0"/>
        <w:jc w:val="both"/>
        <w:rPr>
          <w:rFonts w:eastAsia="等线"/>
          <w:bCs/>
          <w:iCs/>
          <w:shd w:val="clear" w:color="auto" w:fill="FFFFFF"/>
          <w:lang w:eastAsia="zh-CN"/>
        </w:rPr>
      </w:pPr>
      <w:r>
        <w:rPr>
          <w:rFonts w:eastAsia="等线"/>
          <w:bCs/>
          <w:iCs/>
          <w:noProof/>
          <w:lang w:val="en-US" w:eastAsia="zh-CN"/>
        </w:rPr>
        <mc:AlternateContent>
          <mc:Choice Requires="wps">
            <w:drawing>
              <wp:anchor distT="0" distB="0" distL="114300" distR="114300" simplePos="0" relativeHeight="251716608" behindDoc="0" locked="0" layoutInCell="1" allowOverlap="1" wp14:anchorId="68364CE1" wp14:editId="560486C7">
                <wp:simplePos x="0" y="0"/>
                <wp:positionH relativeFrom="column">
                  <wp:posOffset>1511047</wp:posOffset>
                </wp:positionH>
                <wp:positionV relativeFrom="paragraph">
                  <wp:posOffset>59169</wp:posOffset>
                </wp:positionV>
                <wp:extent cx="766404" cy="226695"/>
                <wp:effectExtent l="0" t="0" r="0" b="1905"/>
                <wp:wrapNone/>
                <wp:docPr id="5" name="矩形 5"/>
                <wp:cNvGraphicFramePr/>
                <a:graphic xmlns:a="http://schemas.openxmlformats.org/drawingml/2006/main">
                  <a:graphicData uri="http://schemas.microsoft.com/office/word/2010/wordprocessingShape">
                    <wps:wsp>
                      <wps:cNvSpPr/>
                      <wps:spPr>
                        <a:xfrm>
                          <a:off x="0" y="0"/>
                          <a:ext cx="766404"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8CEEC8" w14:textId="04015B9E" w:rsidR="005977B4" w:rsidRPr="00B16C7C" w:rsidRDefault="005977B4" w:rsidP="00A92DC8">
                            <w:pPr>
                              <w:rPr>
                                <w:rFonts w:eastAsia="等线"/>
                                <w:color w:val="2E74B5" w:themeColor="accent5" w:themeShade="BF"/>
                                <w:sz w:val="15"/>
                                <w:lang w:eastAsia="zh-CN"/>
                              </w:rPr>
                            </w:pPr>
                            <w:r w:rsidRPr="00B16C7C">
                              <w:rPr>
                                <w:rFonts w:eastAsia="等线"/>
                                <w:color w:val="2E74B5" w:themeColor="accent5" w:themeShade="BF"/>
                                <w:sz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364CE1" id="矩形 5" o:spid="_x0000_s1027" style="position:absolute;left:0;text-align:left;margin-left:119pt;margin-top:4.65pt;width:60.35pt;height:17.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" filled="f" stroked="f" strokeweight="1pt">
                <v:textbox>
                  <w:txbxContent>
                    <w:p w14:paraId="798CEEC8" w14:textId="04015B9E" w:rsidR="005977B4" w:rsidRPr="00B16C7C" w:rsidRDefault="005977B4" w:rsidP="00A92DC8">
                      <w:pPr>
                        <w:rPr>
                          <w:rFonts w:eastAsia="等线"/>
                          <w:color w:val="2E74B5" w:themeColor="accent5" w:themeShade="BF"/>
                          <w:sz w:val="15"/>
                          <w:lang w:eastAsia="zh-CN"/>
                        </w:rPr>
                      </w:pPr>
                      <w:r w:rsidRPr="00B16C7C">
                        <w:rPr>
                          <w:rFonts w:eastAsia="等线"/>
                          <w:color w:val="2E74B5" w:themeColor="accent5" w:themeShade="BF"/>
                          <w:sz w:val="15"/>
                          <w:lang w:eastAsia="zh-CN"/>
                        </w:rPr>
                        <w:t>Event instance</w:t>
                      </w:r>
                    </w:p>
                  </w:txbxContent>
                </v:textbox>
              </v:rect>
            </w:pict>
          </mc:Fallback>
        </mc:AlternateContent>
      </w:r>
      <w:r w:rsidR="00A92DC8">
        <w:rPr>
          <w:rFonts w:eastAsia="等线"/>
          <w:bCs/>
          <w:iCs/>
          <w:noProof/>
          <w:lang w:val="en-US" w:eastAsia="zh-CN"/>
        </w:rPr>
        <mc:AlternateContent>
          <mc:Choice Requires="wps">
            <w:drawing>
              <wp:anchor distT="0" distB="0" distL="114300" distR="114300" simplePos="0" relativeHeight="251718656" behindDoc="0" locked="0" layoutInCell="1" allowOverlap="1" wp14:anchorId="07040AE0" wp14:editId="38E0C0FE">
                <wp:simplePos x="0" y="0"/>
                <wp:positionH relativeFrom="column">
                  <wp:posOffset>3173686</wp:posOffset>
                </wp:positionH>
                <wp:positionV relativeFrom="paragraph">
                  <wp:posOffset>45802</wp:posOffset>
                </wp:positionV>
                <wp:extent cx="1267661" cy="226695"/>
                <wp:effectExtent l="0" t="0" r="0" b="1905"/>
                <wp:wrapNone/>
                <wp:docPr id="7" name="矩形 7"/>
                <wp:cNvGraphicFramePr/>
                <a:graphic xmlns:a="http://schemas.openxmlformats.org/drawingml/2006/main">
                  <a:graphicData uri="http://schemas.microsoft.com/office/word/2010/wordprocessingShape">
                    <wps:wsp>
                      <wps:cNvSpPr/>
                      <wps:spPr>
                        <a:xfrm>
                          <a:off x="0" y="0"/>
                          <a:ext cx="1267661"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970E54" w14:textId="0E596589" w:rsidR="005977B4" w:rsidRPr="00B16C7C" w:rsidRDefault="005977B4" w:rsidP="00A92DC8">
                            <w:pPr>
                              <w:rPr>
                                <w:rFonts w:eastAsia="等线"/>
                                <w:color w:val="2E74B5" w:themeColor="accent5" w:themeShade="BF"/>
                                <w:sz w:val="15"/>
                                <w:szCs w:val="15"/>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40AE0" id="矩形 7" o:spid="_x0000_s1028" style="position:absolute;left:0;text-align:left;margin-left:249.9pt;margin-top:3.6pt;width:99.8pt;height:17.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" filled="f" stroked="f" strokeweight="1pt">
                <v:textbox>
                  <w:txbxContent>
                    <w:p w14:paraId="08970E54" w14:textId="0E596589" w:rsidR="005977B4" w:rsidRPr="00B16C7C" w:rsidRDefault="005977B4" w:rsidP="00A92DC8">
                      <w:pPr>
                        <w:rPr>
                          <w:rFonts w:eastAsia="等线"/>
                          <w:color w:val="2E74B5" w:themeColor="accent5" w:themeShade="BF"/>
                          <w:sz w:val="15"/>
                          <w:szCs w:val="15"/>
                          <w:lang w:eastAsia="zh-CN"/>
                        </w:rPr>
                      </w:pPr>
                      <w:r w:rsidRPr="00B16C7C">
                        <w:rPr>
                          <w:rFonts w:eastAsia="等线"/>
                          <w:color w:val="2E74B5" w:themeColor="accent5" w:themeShade="BF"/>
                          <w:sz w:val="15"/>
                          <w:szCs w:val="15"/>
                          <w:lang w:eastAsia="zh-CN"/>
                        </w:rPr>
                        <w:t>Event instance</w:t>
                      </w:r>
                    </w:p>
                  </w:txbxContent>
                </v:textbox>
              </v:rect>
            </w:pict>
          </mc:Fallback>
        </mc:AlternateContent>
      </w:r>
      <w:r w:rsidR="00F8243C">
        <w:rPr>
          <w:rFonts w:eastAsia="等线"/>
          <w:bCs/>
          <w:iCs/>
          <w:noProof/>
          <w:lang w:val="en-US" w:eastAsia="zh-CN"/>
        </w:rPr>
        <mc:AlternateContent>
          <mc:Choice Requires="wps">
            <w:drawing>
              <wp:anchor distT="0" distB="0" distL="114300" distR="114300" simplePos="0" relativeHeight="251668480" behindDoc="0" locked="0" layoutInCell="1" allowOverlap="1" wp14:anchorId="5CDF4203" wp14:editId="345D53A4">
                <wp:simplePos x="0" y="0"/>
                <wp:positionH relativeFrom="margin">
                  <wp:posOffset>3995420</wp:posOffset>
                </wp:positionH>
                <wp:positionV relativeFrom="paragraph">
                  <wp:posOffset>12664</wp:posOffset>
                </wp:positionV>
                <wp:extent cx="0" cy="237849"/>
                <wp:effectExtent l="76200" t="38100" r="57150" b="10160"/>
                <wp:wrapNone/>
                <wp:docPr id="13" name="直接箭头连接符 13"/>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A922CFE" id="_x0000_t32" coordsize="21600,21600" o:spt="32" o:oned="t" path="m,l21600,21600e" filled="f">
                <v:path arrowok="t" fillok="f" o:connecttype="none"/>
                <o:lock v:ext="edit" shapetype="t"/>
              </v:shapetype>
              <v:shape id="直接箭头连接符 13" o:spid="_x0000_s1026" type="#_x0000_t32" style="position:absolute;left:0;text-align:left;margin-left:314.6pt;margin-top:1pt;width:0;height:18.75pt;flip:y;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" strokecolor="#4472c4 [3204]" strokeweight=".5pt">
                <v:stroke endarrow="block" joinstyle="miter"/>
                <w10:wrap anchorx="margin"/>
              </v:shape>
            </w:pict>
          </mc:Fallback>
        </mc:AlternateContent>
      </w:r>
      <w:r w:rsidR="000D4622">
        <w:rPr>
          <w:rFonts w:eastAsia="等线"/>
          <w:bCs/>
          <w:iCs/>
          <w:noProof/>
          <w:lang w:val="en-US" w:eastAsia="zh-CN"/>
        </w:rPr>
        <mc:AlternateContent>
          <mc:Choice Requires="wps">
            <w:drawing>
              <wp:anchor distT="0" distB="0" distL="114300" distR="114300" simplePos="0" relativeHeight="251662336" behindDoc="0" locked="0" layoutInCell="1" allowOverlap="1" wp14:anchorId="63F3AA0D" wp14:editId="4FFF31AE">
                <wp:simplePos x="0" y="0"/>
                <wp:positionH relativeFrom="column">
                  <wp:posOffset>2298407</wp:posOffset>
                </wp:positionH>
                <wp:positionV relativeFrom="paragraph">
                  <wp:posOffset>2128</wp:posOffset>
                </wp:positionV>
                <wp:extent cx="0" cy="237849"/>
                <wp:effectExtent l="76200" t="38100" r="57150" b="10160"/>
                <wp:wrapNone/>
                <wp:docPr id="10" name="直接箭头连接符 10"/>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AF03A6E" id="直接箭头连接符 10" o:spid="_x0000_s1026" type="#_x0000_t32" style="position:absolute;left:0;text-align:left;margin-left:181pt;margin-top:.15pt;width:0;height:18.7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" strokecolor="#4472c4 [3204]" strokeweight=".5pt">
                <v:stroke endarrow="block" joinstyle="miter"/>
              </v:shape>
            </w:pict>
          </mc:Fallback>
        </mc:AlternateContent>
      </w:r>
      <w:r w:rsidR="000D4622">
        <w:rPr>
          <w:rFonts w:eastAsia="等线"/>
          <w:bCs/>
          <w:iCs/>
          <w:noProof/>
          <w:lang w:val="en-US" w:eastAsia="zh-CN"/>
        </w:rPr>
        <mc:AlternateContent>
          <mc:Choice Requires="wps">
            <w:drawing>
              <wp:anchor distT="0" distB="0" distL="114300" distR="114300" simplePos="0" relativeHeight="251666432" behindDoc="0" locked="0" layoutInCell="1" allowOverlap="1" wp14:anchorId="165B02E4" wp14:editId="3143E657">
                <wp:simplePos x="0" y="0"/>
                <wp:positionH relativeFrom="margin">
                  <wp:posOffset>3207481</wp:posOffset>
                </wp:positionH>
                <wp:positionV relativeFrom="paragraph">
                  <wp:posOffset>5715</wp:posOffset>
                </wp:positionV>
                <wp:extent cx="0" cy="237849"/>
                <wp:effectExtent l="76200" t="38100" r="57150" b="10160"/>
                <wp:wrapNone/>
                <wp:docPr id="12" name="直接箭头连接符 12"/>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15AEA3" id="直接箭头连接符 12" o:spid="_x0000_s1026" type="#_x0000_t32" style="position:absolute;left:0;text-align:left;margin-left:252.55pt;margin-top:.45pt;width:0;height:18.75pt;flip:y;z-index:25166643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" strokecolor="#4472c4 [3204]" strokeweight=".5pt">
                <v:stroke endarrow="block" joinstyle="miter"/>
                <w10:wrap anchorx="margin"/>
              </v:shape>
            </w:pict>
          </mc:Fallback>
        </mc:AlternateContent>
      </w:r>
      <w:r w:rsidR="000D4622">
        <w:rPr>
          <w:rFonts w:eastAsia="等线"/>
          <w:bCs/>
          <w:iCs/>
          <w:noProof/>
          <w:lang w:val="en-US" w:eastAsia="zh-CN"/>
        </w:rPr>
        <mc:AlternateContent>
          <mc:Choice Requires="wps">
            <w:drawing>
              <wp:anchor distT="0" distB="0" distL="114300" distR="114300" simplePos="0" relativeHeight="251660288" behindDoc="0" locked="0" layoutInCell="1" allowOverlap="1" wp14:anchorId="1D6B6A81" wp14:editId="7A022AC8">
                <wp:simplePos x="0" y="0"/>
                <wp:positionH relativeFrom="column">
                  <wp:posOffset>1552913</wp:posOffset>
                </wp:positionH>
                <wp:positionV relativeFrom="paragraph">
                  <wp:posOffset>13728</wp:posOffset>
                </wp:positionV>
                <wp:extent cx="0" cy="237849"/>
                <wp:effectExtent l="76200" t="38100" r="57150" b="10160"/>
                <wp:wrapNone/>
                <wp:docPr id="9" name="直接箭头连接符 9"/>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7E33607" id="直接箭头连接符 9" o:spid="_x0000_s1026" type="#_x0000_t32" style="position:absolute;left:0;text-align:left;margin-left:122.3pt;margin-top:1.1pt;width:0;height:18.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" strokecolor="#4472c4 [3204]" strokeweight=".5pt">
                <v:stroke endarrow="block" joinstyle="miter"/>
              </v:shape>
            </w:pict>
          </mc:Fallback>
        </mc:AlternateContent>
      </w:r>
      <w:r w:rsidR="000D4622">
        <w:rPr>
          <w:rFonts w:eastAsia="等线"/>
          <w:b/>
          <w:bCs/>
          <w:iCs/>
          <w:noProof/>
          <w:lang w:val="en-US" w:eastAsia="zh-CN"/>
        </w:rPr>
        <mc:AlternateContent>
          <mc:Choice Requires="wps">
            <w:drawing>
              <wp:anchor distT="0" distB="0" distL="114300" distR="114300" simplePos="0" relativeHeight="251659264" behindDoc="0" locked="0" layoutInCell="1" allowOverlap="1" wp14:anchorId="17E30A79" wp14:editId="475C5EEC">
                <wp:simplePos x="0" y="0"/>
                <wp:positionH relativeFrom="column">
                  <wp:posOffset>1336539</wp:posOffset>
                </wp:positionH>
                <wp:positionV relativeFrom="paragraph">
                  <wp:posOffset>8453</wp:posOffset>
                </wp:positionV>
                <wp:extent cx="3107903" cy="0"/>
                <wp:effectExtent l="0" t="76200" r="16510" b="95250"/>
                <wp:wrapNone/>
                <wp:docPr id="6" name="直接箭头连接符 6"/>
                <wp:cNvGraphicFramePr/>
                <a:graphic xmlns:a="http://schemas.openxmlformats.org/drawingml/2006/main">
                  <a:graphicData uri="http://schemas.microsoft.com/office/word/2010/wordprocessingShape">
                    <wps:wsp>
                      <wps:cNvCnPr/>
                      <wps:spPr>
                        <a:xfrm>
                          <a:off x="0" y="0"/>
                          <a:ext cx="310790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BF5D15F" id="直接箭头连接符 6" o:spid="_x0000_s1026" type="#_x0000_t32" style="position:absolute;left:0;text-align:left;margin-left:105.25pt;margin-top:.65pt;width:244.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" strokecolor="#4472c4 [3204]" strokeweight=".5pt">
                <v:stroke endarrow="block" joinstyle="miter"/>
              </v:shape>
            </w:pict>
          </mc:Fallback>
        </mc:AlternateContent>
      </w:r>
    </w:p>
    <w:p w14:paraId="0F86DC30" w14:textId="74D861A9" w:rsidR="000D4622" w:rsidRDefault="00F8243C" w:rsidP="005B774C">
      <w:pPr>
        <w:shd w:val="clear" w:color="auto" w:fill="FFFFFF"/>
        <w:snapToGrid w:val="0"/>
        <w:jc w:val="both"/>
        <w:rPr>
          <w:rFonts w:eastAsia="等线"/>
          <w:bCs/>
          <w:iCs/>
          <w:shd w:val="clear" w:color="auto" w:fill="FFFFFF"/>
          <w:lang w:eastAsia="zh-CN"/>
        </w:rPr>
      </w:pPr>
      <w:r>
        <w:rPr>
          <w:rFonts w:eastAsia="等线"/>
          <w:bCs/>
          <w:iCs/>
          <w:noProof/>
          <w:lang w:val="en-US" w:eastAsia="zh-CN"/>
        </w:rPr>
        <mc:AlternateContent>
          <mc:Choice Requires="wps">
            <w:drawing>
              <wp:anchor distT="0" distB="0" distL="114300" distR="114300" simplePos="0" relativeHeight="251675648" behindDoc="0" locked="0" layoutInCell="1" allowOverlap="1" wp14:anchorId="0491AE60" wp14:editId="0295C9EB">
                <wp:simplePos x="0" y="0"/>
                <wp:positionH relativeFrom="column">
                  <wp:posOffset>3699264</wp:posOffset>
                </wp:positionH>
                <wp:positionV relativeFrom="paragraph">
                  <wp:posOffset>7499</wp:posOffset>
                </wp:positionV>
                <wp:extent cx="724120" cy="226695"/>
                <wp:effectExtent l="0" t="0" r="0" b="1905"/>
                <wp:wrapNone/>
                <wp:docPr id="17" name="矩形 17"/>
                <wp:cNvGraphicFramePr/>
                <a:graphic xmlns:a="http://schemas.openxmlformats.org/drawingml/2006/main">
                  <a:graphicData uri="http://schemas.microsoft.com/office/word/2010/wordprocessingShape">
                    <wps:wsp>
                      <wps:cNvSpPr/>
                      <wps:spPr>
                        <a:xfrm>
                          <a:off x="0" y="0"/>
                          <a:ext cx="72412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AF13F1" w14:textId="7BC1ED58"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1AE60" id="矩形 17" o:spid="_x0000_s1029" style="position:absolute;left:0;text-align:left;margin-left:291.3pt;margin-top:.6pt;width:57pt;height:17.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" filled="f" stroked="f" strokeweight="1pt">
                <v:textbox>
                  <w:txbxContent>
                    <w:p w14:paraId="23AF13F1" w14:textId="7BC1ED58"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673600" behindDoc="0" locked="0" layoutInCell="1" allowOverlap="1" wp14:anchorId="36537578" wp14:editId="72804D6E">
                <wp:simplePos x="0" y="0"/>
                <wp:positionH relativeFrom="column">
                  <wp:posOffset>2911717</wp:posOffset>
                </wp:positionH>
                <wp:positionV relativeFrom="paragraph">
                  <wp:posOffset>7499</wp:posOffset>
                </wp:positionV>
                <wp:extent cx="745263" cy="226695"/>
                <wp:effectExtent l="0" t="0" r="0" b="1905"/>
                <wp:wrapNone/>
                <wp:docPr id="16" name="矩形 16"/>
                <wp:cNvGraphicFramePr/>
                <a:graphic xmlns:a="http://schemas.openxmlformats.org/drawingml/2006/main">
                  <a:graphicData uri="http://schemas.microsoft.com/office/word/2010/wordprocessingShape">
                    <wps:wsp>
                      <wps:cNvSpPr/>
                      <wps:spPr>
                        <a:xfrm>
                          <a:off x="0" y="0"/>
                          <a:ext cx="745263"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3FAAB" w14:textId="722B9106"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37578" id="矩形 16" o:spid="_x0000_s1030" style="position:absolute;left:0;text-align:left;margin-left:229.25pt;margin-top:.6pt;width:58.7pt;height:17.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" filled="f" stroked="f" strokeweight="1pt">
                <v:textbox>
                  <w:txbxContent>
                    <w:p w14:paraId="3FC3FAAB" w14:textId="722B9106" w:rsidR="005977B4" w:rsidRPr="000D4622" w:rsidRDefault="005977B4" w:rsidP="000D4622">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671552" behindDoc="0" locked="0" layoutInCell="1" allowOverlap="1" wp14:anchorId="53468582" wp14:editId="41B28D70">
                <wp:simplePos x="0" y="0"/>
                <wp:positionH relativeFrom="column">
                  <wp:posOffset>2007888</wp:posOffset>
                </wp:positionH>
                <wp:positionV relativeFrom="paragraph">
                  <wp:posOffset>7499</wp:posOffset>
                </wp:positionV>
                <wp:extent cx="734692" cy="226695"/>
                <wp:effectExtent l="0" t="0" r="0" b="1905"/>
                <wp:wrapNone/>
                <wp:docPr id="15" name="矩形 15"/>
                <wp:cNvGraphicFramePr/>
                <a:graphic xmlns:a="http://schemas.openxmlformats.org/drawingml/2006/main">
                  <a:graphicData uri="http://schemas.microsoft.com/office/word/2010/wordprocessingShape">
                    <wps:wsp>
                      <wps:cNvSpPr/>
                      <wps:spPr>
                        <a:xfrm>
                          <a:off x="0" y="0"/>
                          <a:ext cx="734692"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BD54CF" w14:textId="52A47981"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r w:rsidRPr="00B16C7C">
                              <w:rPr>
                                <w:rFonts w:eastAsia="等线"/>
                                <w:color w:val="2E74B5" w:themeColor="accent5" w:themeShade="BF"/>
                                <w:sz w:val="16"/>
                                <w:lang w:eastAsia="zh-CN"/>
                              </w:rPr>
                              <w:t xml:space="preserve"> </w:t>
                            </w:r>
                            <w:r w:rsidRPr="00B16C7C">
                              <w:rPr>
                                <w:rFonts w:ascii="等线" w:eastAsia="等线" w:hAnsi="等线" w:hint="eastAsia"/>
                                <w:color w:val="2E74B5" w:themeColor="accent5" w:themeShade="BF"/>
                                <w:sz w:val="16"/>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468582" id="矩形 15" o:spid="_x0000_s1031" style="position:absolute;left:0;text-align:left;margin-left:158.1pt;margin-top:.6pt;width:57.85pt;height:17.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" filled="f" stroked="f" strokeweight="1pt">
                <v:textbox>
                  <w:txbxContent>
                    <w:p w14:paraId="54BD54CF" w14:textId="52A47981"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r w:rsidRPr="00B16C7C">
                        <w:rPr>
                          <w:rFonts w:eastAsia="等线"/>
                          <w:color w:val="2E74B5" w:themeColor="accent5" w:themeShade="BF"/>
                          <w:sz w:val="16"/>
                          <w:lang w:eastAsia="zh-CN"/>
                        </w:rPr>
                        <w:t xml:space="preserve"> </w:t>
                      </w:r>
                      <w:r w:rsidRPr="00B16C7C">
                        <w:rPr>
                          <w:rFonts w:ascii="等线" w:eastAsia="等线" w:hAnsi="等线" w:hint="eastAsia"/>
                          <w:color w:val="2E74B5" w:themeColor="accent5" w:themeShade="BF"/>
                          <w:sz w:val="16"/>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669504" behindDoc="0" locked="0" layoutInCell="1" allowOverlap="1" wp14:anchorId="54FE94FE" wp14:editId="1773485C">
                <wp:simplePos x="0" y="0"/>
                <wp:positionH relativeFrom="column">
                  <wp:posOffset>1267911</wp:posOffset>
                </wp:positionH>
                <wp:positionV relativeFrom="paragraph">
                  <wp:posOffset>7499</wp:posOffset>
                </wp:positionV>
                <wp:extent cx="729406" cy="226695"/>
                <wp:effectExtent l="0" t="0" r="0" b="1905"/>
                <wp:wrapNone/>
                <wp:docPr id="14" name="矩形 14"/>
                <wp:cNvGraphicFramePr/>
                <a:graphic xmlns:a="http://schemas.openxmlformats.org/drawingml/2006/main">
                  <a:graphicData uri="http://schemas.microsoft.com/office/word/2010/wordprocessingShape">
                    <wps:wsp>
                      <wps:cNvSpPr/>
                      <wps:spPr>
                        <a:xfrm>
                          <a:off x="0" y="0"/>
                          <a:ext cx="729406"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DF9601" w14:textId="559D281F"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E94FE" id="矩形 14" o:spid="_x0000_s1032" style="position:absolute;left:0;text-align:left;margin-left:99.85pt;margin-top:.6pt;width:57.45pt;height:17.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" filled="f" stroked="f" strokeweight="1pt">
                <v:textbox>
                  <w:txbxContent>
                    <w:p w14:paraId="36DF9601" w14:textId="559D281F" w:rsidR="005977B4" w:rsidRPr="00B16C7C" w:rsidRDefault="005977B4" w:rsidP="000D4622">
                      <w:pPr>
                        <w:rPr>
                          <w:rFonts w:eastAsia="等线"/>
                          <w:color w:val="2E74B5" w:themeColor="accent5" w:themeShade="BF"/>
                          <w:sz w:val="16"/>
                          <w:lang w:eastAsia="zh-CN"/>
                        </w:rPr>
                      </w:pPr>
                      <w:r w:rsidRPr="00B16C7C">
                        <w:rPr>
                          <w:rFonts w:eastAsia="等线"/>
                          <w:color w:val="2E74B5" w:themeColor="accent5" w:themeShade="BF"/>
                          <w:sz w:val="16"/>
                          <w:lang w:eastAsia="zh-CN"/>
                        </w:rPr>
                        <w:t>Beam 1</w:t>
                      </w:r>
                      <w:r w:rsidRPr="00B16C7C">
                        <w:rPr>
                          <w:rFonts w:ascii="等线" w:eastAsia="等线" w:hAnsi="等线" w:hint="eastAsia"/>
                          <w:color w:val="2E74B5" w:themeColor="accent5" w:themeShade="BF"/>
                          <w:sz w:val="16"/>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677696" behindDoc="0" locked="0" layoutInCell="1" allowOverlap="1" wp14:anchorId="4FCDC607" wp14:editId="306E9635">
                <wp:simplePos x="0" y="0"/>
                <wp:positionH relativeFrom="column">
                  <wp:posOffset>4407528</wp:posOffset>
                </wp:positionH>
                <wp:positionV relativeFrom="paragraph">
                  <wp:posOffset>7499</wp:posOffset>
                </wp:positionV>
                <wp:extent cx="1257960" cy="237850"/>
                <wp:effectExtent l="0" t="0" r="0" b="0"/>
                <wp:wrapNone/>
                <wp:docPr id="18" name="矩形 18"/>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1C4BFC" w14:textId="35699BAD" w:rsidR="005977B4" w:rsidRPr="00F8243C" w:rsidRDefault="005977B4" w:rsidP="00F8243C">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DC607" id="矩形 18" o:spid="_x0000_s1033" style="position:absolute;left:0;text-align:left;margin-left:347.05pt;margin-top:.6pt;width:99.0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" filled="f" stroked="f" strokeweight="1pt">
                <v:textbox>
                  <w:txbxContent>
                    <w:p w14:paraId="4D1C4BFC" w14:textId="35699BAD" w:rsidR="005977B4" w:rsidRPr="00F8243C" w:rsidRDefault="005977B4" w:rsidP="00F8243C">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txbxContent>
                </v:textbox>
              </v:rect>
            </w:pict>
          </mc:Fallback>
        </mc:AlternateContent>
      </w:r>
    </w:p>
    <w:p w14:paraId="314F89DF" w14:textId="09C2C4A5" w:rsidR="00A92DC8" w:rsidRPr="00B16C7C" w:rsidRDefault="00B16C7C" w:rsidP="00B16C7C">
      <w:pPr>
        <w:pStyle w:val="af3"/>
        <w:numPr>
          <w:ilvl w:val="0"/>
          <w:numId w:val="22"/>
        </w:numPr>
        <w:shd w:val="clear" w:color="auto" w:fill="FFFFFF"/>
        <w:snapToGrid w:val="0"/>
        <w:ind w:firstLineChars="0"/>
        <w:jc w:val="both"/>
        <w:rPr>
          <w:rFonts w:eastAsia="等线"/>
          <w:bCs/>
          <w:iCs/>
          <w:shd w:val="clear" w:color="auto" w:fill="FFFFFF"/>
          <w:lang w:eastAsia="zh-CN"/>
        </w:rPr>
      </w:pPr>
      <w:r w:rsidRPr="00565664">
        <w:rPr>
          <w:rFonts w:eastAsia="等线"/>
          <w:b/>
          <w:bCs/>
          <w:iCs/>
          <w:noProof/>
          <w:lang w:val="en-US" w:eastAsia="zh-CN"/>
        </w:rPr>
        <mc:AlternateContent>
          <mc:Choice Requires="wps">
            <w:drawing>
              <wp:anchor distT="0" distB="0" distL="114300" distR="114300" simplePos="0" relativeHeight="251736064" behindDoc="0" locked="0" layoutInCell="1" allowOverlap="1" wp14:anchorId="3B7CD4BA" wp14:editId="5AE08D30">
                <wp:simplePos x="0" y="0"/>
                <wp:positionH relativeFrom="margin">
                  <wp:posOffset>334256</wp:posOffset>
                </wp:positionH>
                <wp:positionV relativeFrom="paragraph">
                  <wp:posOffset>319519</wp:posOffset>
                </wp:positionV>
                <wp:extent cx="1257960" cy="237850"/>
                <wp:effectExtent l="0" t="0" r="0" b="0"/>
                <wp:wrapNone/>
                <wp:docPr id="69" name="矩形 69"/>
                <wp:cNvGraphicFramePr/>
                <a:graphic xmlns:a="http://schemas.openxmlformats.org/drawingml/2006/main">
                  <a:graphicData uri="http://schemas.microsoft.com/office/word/2010/wordprocessingShape">
                    <wps:wsp>
                      <wps:cNvSpPr/>
                      <wps:spPr>
                        <a:xfrm>
                          <a:off x="0" y="0"/>
                          <a:ext cx="1257960"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C1B61" w14:textId="77777777"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CD4BA" id="矩形 69" o:spid="_x0000_s1034" style="position:absolute;left:0;text-align:left;margin-left:26.3pt;margin-top:25.15pt;width:99.05pt;height:18.7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" filled="f" stroked="f" strokeweight="1pt">
                <v:textbox>
                  <w:txbxContent>
                    <w:p w14:paraId="237C1B61" w14:textId="77777777" w:rsidR="005977B4" w:rsidRPr="00F8243C" w:rsidRDefault="005977B4" w:rsidP="00B16C7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timer </w:t>
                      </w:r>
                    </w:p>
                  </w:txbxContent>
                </v:textbox>
                <w10:wrap anchorx="margin"/>
              </v:rect>
            </w:pict>
          </mc:Fallback>
        </mc:AlternateContent>
      </w:r>
      <w:r w:rsidR="009309D6" w:rsidRPr="00565664">
        <w:rPr>
          <w:rFonts w:eastAsia="等线"/>
          <w:b/>
          <w:bCs/>
          <w:iCs/>
          <w:shd w:val="clear" w:color="auto" w:fill="FFFFFF"/>
          <w:lang w:eastAsia="zh-CN"/>
        </w:rPr>
        <w:t>Opti</w:t>
      </w:r>
      <w:r w:rsidR="00EC62D6">
        <w:rPr>
          <w:rFonts w:eastAsia="等线"/>
          <w:b/>
          <w:bCs/>
          <w:iCs/>
          <w:shd w:val="clear" w:color="auto" w:fill="FFFFFF"/>
          <w:lang w:eastAsia="zh-CN"/>
        </w:rPr>
        <w:t>on-</w:t>
      </w:r>
      <w:r w:rsidR="009309D6" w:rsidRPr="00565664">
        <w:rPr>
          <w:rFonts w:eastAsia="等线"/>
          <w:b/>
          <w:bCs/>
          <w:iCs/>
          <w:shd w:val="clear" w:color="auto" w:fill="FFFFFF"/>
          <w:lang w:eastAsia="zh-CN"/>
        </w:rPr>
        <w:t>2</w:t>
      </w:r>
      <w:r w:rsidR="00A92DC8" w:rsidRPr="00E2080B">
        <w:rPr>
          <w:rFonts w:eastAsia="等线"/>
          <w:bCs/>
          <w:iCs/>
          <w:shd w:val="clear" w:color="auto" w:fill="FFFFFF"/>
          <w:lang w:eastAsia="zh-CN"/>
        </w:rPr>
        <w:t>: any event instances are counted; the beam may be different between first event instance and subsequent event instance.</w:t>
      </w:r>
    </w:p>
    <w:p w14:paraId="02DAC924" w14:textId="30F41D13" w:rsidR="00A92DC8" w:rsidRDefault="00B16C7C" w:rsidP="00A92DC8">
      <w:pPr>
        <w:shd w:val="clear" w:color="auto" w:fill="FFFFFF"/>
        <w:snapToGrid w:val="0"/>
        <w:jc w:val="both"/>
        <w:rPr>
          <w:rFonts w:eastAsia="等线"/>
          <w:bCs/>
          <w:iCs/>
          <w:shd w:val="clear" w:color="auto" w:fill="FFFFFF"/>
          <w:lang w:eastAsia="zh-CN"/>
        </w:rPr>
      </w:pPr>
      <w:r>
        <w:rPr>
          <w:rFonts w:eastAsia="等线"/>
          <w:bCs/>
          <w:iCs/>
          <w:noProof/>
          <w:lang w:val="en-US" w:eastAsia="zh-CN"/>
        </w:rPr>
        <mc:AlternateContent>
          <mc:Choice Requires="wps">
            <w:drawing>
              <wp:anchor distT="0" distB="0" distL="114300" distR="114300" simplePos="0" relativeHeight="251731968" behindDoc="0" locked="0" layoutInCell="1" allowOverlap="1" wp14:anchorId="5F862041" wp14:editId="7777853F">
                <wp:simplePos x="0" y="0"/>
                <wp:positionH relativeFrom="column">
                  <wp:posOffset>1510684</wp:posOffset>
                </wp:positionH>
                <wp:positionV relativeFrom="paragraph">
                  <wp:posOffset>35318</wp:posOffset>
                </wp:positionV>
                <wp:extent cx="1267460" cy="221409"/>
                <wp:effectExtent l="0" t="0" r="0" b="0"/>
                <wp:wrapNone/>
                <wp:docPr id="67" name="矩形 67"/>
                <wp:cNvGraphicFramePr/>
                <a:graphic xmlns:a="http://schemas.openxmlformats.org/drawingml/2006/main">
                  <a:graphicData uri="http://schemas.microsoft.com/office/word/2010/wordprocessingShape">
                    <wps:wsp>
                      <wps:cNvSpPr/>
                      <wps:spPr>
                        <a:xfrm>
                          <a:off x="0" y="0"/>
                          <a:ext cx="1267460" cy="22140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53682A" w14:textId="340FF7F8"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62041" id="矩形 67" o:spid="_x0000_s1035" style="position:absolute;left:0;text-align:left;margin-left:118.95pt;margin-top:2.8pt;width:99.8pt;height:17.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" filled="f" stroked="f" strokeweight="1pt">
                <v:textbox>
                  <w:txbxContent>
                    <w:p w14:paraId="0C53682A" w14:textId="340FF7F8"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734016" behindDoc="0" locked="0" layoutInCell="1" allowOverlap="1" wp14:anchorId="43226A5B" wp14:editId="216563F2">
                <wp:simplePos x="0" y="0"/>
                <wp:positionH relativeFrom="column">
                  <wp:posOffset>3171116</wp:posOffset>
                </wp:positionH>
                <wp:positionV relativeFrom="paragraph">
                  <wp:posOffset>38100</wp:posOffset>
                </wp:positionV>
                <wp:extent cx="1267661" cy="226695"/>
                <wp:effectExtent l="0" t="0" r="0" b="1905"/>
                <wp:wrapNone/>
                <wp:docPr id="68" name="矩形 68"/>
                <wp:cNvGraphicFramePr/>
                <a:graphic xmlns:a="http://schemas.openxmlformats.org/drawingml/2006/main">
                  <a:graphicData uri="http://schemas.microsoft.com/office/word/2010/wordprocessingShape">
                    <wps:wsp>
                      <wps:cNvSpPr/>
                      <wps:spPr>
                        <a:xfrm>
                          <a:off x="0" y="0"/>
                          <a:ext cx="1267661"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439CFA" w14:textId="0D2398AA"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26A5B" id="矩形 68" o:spid="_x0000_s1036" style="position:absolute;left:0;text-align:left;margin-left:249.7pt;margin-top:3pt;width:99.8pt;height:17.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" filled="f" stroked="f" strokeweight="1pt">
                <v:textbox>
                  <w:txbxContent>
                    <w:p w14:paraId="48439CFA" w14:textId="0D2398AA" w:rsidR="005977B4" w:rsidRPr="000D4622" w:rsidRDefault="005977B4" w:rsidP="00A92DC8">
                      <w:pPr>
                        <w:rPr>
                          <w:rFonts w:eastAsia="等线"/>
                          <w:color w:val="2E74B5" w:themeColor="accent5" w:themeShade="BF"/>
                          <w:lang w:eastAsia="zh-CN"/>
                        </w:rPr>
                      </w:pPr>
                      <w:r w:rsidRPr="00B16C7C">
                        <w:rPr>
                          <w:rFonts w:eastAsia="等线"/>
                          <w:color w:val="2E74B5" w:themeColor="accent5" w:themeShade="BF"/>
                          <w:sz w:val="15"/>
                          <w:szCs w:val="15"/>
                          <w:lang w:eastAsia="zh-CN"/>
                        </w:rPr>
                        <w:t>Event instance</w:t>
                      </w:r>
                    </w:p>
                  </w:txbxContent>
                </v:textbox>
              </v:rect>
            </w:pict>
          </mc:Fallback>
        </mc:AlternateContent>
      </w:r>
      <w:r w:rsidR="00A92DC8">
        <w:rPr>
          <w:rFonts w:eastAsia="等线"/>
          <w:bCs/>
          <w:iCs/>
          <w:noProof/>
          <w:lang w:val="en-US" w:eastAsia="zh-CN"/>
        </w:rPr>
        <mc:AlternateContent>
          <mc:Choice Requires="wps">
            <w:drawing>
              <wp:anchor distT="0" distB="0" distL="114300" distR="114300" simplePos="0" relativeHeight="251728896" behindDoc="0" locked="0" layoutInCell="1" allowOverlap="1" wp14:anchorId="5C0FBB25" wp14:editId="628B6E5B">
                <wp:simplePos x="0" y="0"/>
                <wp:positionH relativeFrom="column">
                  <wp:posOffset>4423017</wp:posOffset>
                </wp:positionH>
                <wp:positionV relativeFrom="paragraph">
                  <wp:posOffset>212296</wp:posOffset>
                </wp:positionV>
                <wp:extent cx="1279103" cy="285420"/>
                <wp:effectExtent l="0" t="0" r="0" b="635"/>
                <wp:wrapNone/>
                <wp:docPr id="57" name="矩形 57"/>
                <wp:cNvGraphicFramePr/>
                <a:graphic xmlns:a="http://schemas.openxmlformats.org/drawingml/2006/main">
                  <a:graphicData uri="http://schemas.microsoft.com/office/word/2010/wordprocessingShape">
                    <wps:wsp>
                      <wps:cNvSpPr/>
                      <wps:spPr>
                        <a:xfrm>
                          <a:off x="0" y="0"/>
                          <a:ext cx="1279103" cy="2854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DCE626" w14:textId="77777777" w:rsidR="005977B4" w:rsidRPr="00F8243C"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p w14:paraId="0AA4C9C3" w14:textId="77777777" w:rsidR="005977B4" w:rsidRDefault="005977B4" w:rsidP="00A92DC8">
                            <w:pPr>
                              <w:rPr>
                                <w:rFonts w:eastAsia="等线"/>
                                <w:color w:val="2E74B5" w:themeColor="accent5" w:themeShade="BF"/>
                                <w:lang w:eastAsia="zh-CN"/>
                              </w:rPr>
                            </w:pPr>
                          </w:p>
                          <w:p w14:paraId="0683D591" w14:textId="77777777" w:rsidR="005977B4" w:rsidRPr="00F8243C" w:rsidRDefault="005977B4" w:rsidP="00A92DC8">
                            <w:pPr>
                              <w:rPr>
                                <w:rFonts w:eastAsia="等线"/>
                                <w:color w:val="2E74B5" w:themeColor="accent5" w:themeShade="BF"/>
                                <w:lang w:eastAsia="zh-CN"/>
                              </w:rPr>
                            </w:pPr>
                            <w:r>
                              <w:rPr>
                                <w:rFonts w:eastAsia="等线"/>
                                <w:color w:val="2E74B5" w:themeColor="accent5" w:themeShade="BF"/>
                                <w:lang w:eastAsia="zh-CN"/>
                              </w:rPr>
                              <w:t>Counter: 4</w:t>
                            </w:r>
                          </w:p>
                          <w:p w14:paraId="0BB04588" w14:textId="11D8E826" w:rsidR="005977B4" w:rsidRPr="00CE59A9"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0FBB25" id="矩形 57" o:spid="_x0000_s1037" style="position:absolute;left:0;text-align:left;margin-left:348.25pt;margin-top:16.7pt;width:100.7pt;height:22.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" filled="f" stroked="f" strokeweight="1pt">
                <v:textbox>
                  <w:txbxContent>
                    <w:p w14:paraId="6EDCE626" w14:textId="77777777" w:rsidR="005977B4" w:rsidRPr="00F8243C"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r>
                        <w:rPr>
                          <w:rFonts w:eastAsia="等线"/>
                          <w:color w:val="2E74B5" w:themeColor="accent5" w:themeShade="BF"/>
                          <w:lang w:eastAsia="zh-CN"/>
                        </w:rPr>
                        <w:t>Counter: 4</w:t>
                      </w:r>
                    </w:p>
                    <w:p w14:paraId="0AA4C9C3" w14:textId="77777777" w:rsidR="005977B4" w:rsidRDefault="005977B4" w:rsidP="00A92DC8">
                      <w:pPr>
                        <w:rPr>
                          <w:rFonts w:eastAsia="等线"/>
                          <w:color w:val="2E74B5" w:themeColor="accent5" w:themeShade="BF"/>
                          <w:lang w:eastAsia="zh-CN"/>
                        </w:rPr>
                      </w:pPr>
                    </w:p>
                    <w:p w14:paraId="0683D591" w14:textId="77777777" w:rsidR="005977B4" w:rsidRPr="00F8243C" w:rsidRDefault="005977B4" w:rsidP="00A92DC8">
                      <w:pPr>
                        <w:rPr>
                          <w:rFonts w:eastAsia="等线"/>
                          <w:color w:val="2E74B5" w:themeColor="accent5" w:themeShade="BF"/>
                          <w:lang w:eastAsia="zh-CN"/>
                        </w:rPr>
                      </w:pPr>
                      <w:r>
                        <w:rPr>
                          <w:rFonts w:eastAsia="等线"/>
                          <w:color w:val="2E74B5" w:themeColor="accent5" w:themeShade="BF"/>
                          <w:lang w:eastAsia="zh-CN"/>
                        </w:rPr>
                        <w:t>Counter: 4</w:t>
                      </w:r>
                    </w:p>
                    <w:p w14:paraId="0BB04588" w14:textId="11D8E826" w:rsidR="005977B4" w:rsidRPr="00CE59A9" w:rsidRDefault="005977B4" w:rsidP="00A92DC8">
                      <w:pPr>
                        <w:rPr>
                          <w:rFonts w:eastAsia="等线"/>
                          <w:color w:val="2E74B5" w:themeColor="accent5" w:themeShade="BF"/>
                          <w:lang w:eastAsia="zh-CN"/>
                        </w:rPr>
                      </w:pPr>
                      <w:r w:rsidRPr="00CE59A9">
                        <w:rPr>
                          <w:rFonts w:eastAsia="等线"/>
                          <w:color w:val="2E74B5" w:themeColor="accent5" w:themeShade="BF"/>
                          <w:lang w:eastAsia="zh-CN"/>
                        </w:rPr>
                        <w:t xml:space="preserve"> </w:t>
                      </w:r>
                    </w:p>
                  </w:txbxContent>
                </v:textbox>
              </v:rect>
            </w:pict>
          </mc:Fallback>
        </mc:AlternateContent>
      </w:r>
      <w:r w:rsidR="00A92DC8">
        <w:rPr>
          <w:rFonts w:eastAsia="等线"/>
          <w:bCs/>
          <w:iCs/>
          <w:noProof/>
          <w:lang w:val="en-US" w:eastAsia="zh-CN"/>
        </w:rPr>
        <mc:AlternateContent>
          <mc:Choice Requires="wps">
            <w:drawing>
              <wp:anchor distT="0" distB="0" distL="114300" distR="114300" simplePos="0" relativeHeight="251729920" behindDoc="0" locked="0" layoutInCell="1" allowOverlap="1" wp14:anchorId="1A1572D3" wp14:editId="43E2D35B">
                <wp:simplePos x="0" y="0"/>
                <wp:positionH relativeFrom="margin">
                  <wp:posOffset>3979956</wp:posOffset>
                </wp:positionH>
                <wp:positionV relativeFrom="paragraph">
                  <wp:posOffset>5752</wp:posOffset>
                </wp:positionV>
                <wp:extent cx="0" cy="237849"/>
                <wp:effectExtent l="76200" t="38100" r="57150" b="10160"/>
                <wp:wrapNone/>
                <wp:docPr id="58" name="直接箭头连接符 58"/>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D3EB8A8" id="_x0000_t32" coordsize="21600,21600" o:spt="32" o:oned="t" path="m,l21600,21600e" filled="f">
                <v:path arrowok="t" fillok="f" o:connecttype="none"/>
                <o:lock v:ext="edit" shapetype="t"/>
              </v:shapetype>
              <v:shape id="直接箭头连接符 58" o:spid="_x0000_s1026" type="#_x0000_t32" style="position:absolute;left:0;text-align:left;margin-left:313.4pt;margin-top:.45pt;width:0;height:18.75pt;flip:y;z-index:25172992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" strokecolor="#4472c4 [3204]" strokeweight=".5pt">
                <v:stroke endarrow="block" joinstyle="miter"/>
                <w10:wrap anchorx="margin"/>
              </v:shape>
            </w:pict>
          </mc:Fallback>
        </mc:AlternateContent>
      </w:r>
      <w:r w:rsidR="00A92DC8">
        <w:rPr>
          <w:rFonts w:eastAsia="等线"/>
          <w:bCs/>
          <w:iCs/>
          <w:noProof/>
          <w:lang w:val="en-US" w:eastAsia="zh-CN"/>
        </w:rPr>
        <mc:AlternateContent>
          <mc:Choice Requires="wps">
            <w:drawing>
              <wp:anchor distT="0" distB="0" distL="114300" distR="114300" simplePos="0" relativeHeight="251722752" behindDoc="0" locked="0" layoutInCell="1" allowOverlap="1" wp14:anchorId="6FD32791" wp14:editId="12A1D9E5">
                <wp:simplePos x="0" y="0"/>
                <wp:positionH relativeFrom="column">
                  <wp:posOffset>2298407</wp:posOffset>
                </wp:positionH>
                <wp:positionV relativeFrom="paragraph">
                  <wp:posOffset>2128</wp:posOffset>
                </wp:positionV>
                <wp:extent cx="0" cy="237849"/>
                <wp:effectExtent l="76200" t="38100" r="57150" b="10160"/>
                <wp:wrapNone/>
                <wp:docPr id="59" name="直接箭头连接符 59"/>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C2A6EAF" id="直接箭头连接符 59" o:spid="_x0000_s1026" type="#_x0000_t32" style="position:absolute;left:0;text-align:left;margin-left:181pt;margin-top:.15pt;width:0;height:18.75pt;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" strokecolor="#4472c4 [3204]" strokeweight=".5pt">
                <v:stroke endarrow="block" joinstyle="miter"/>
              </v:shape>
            </w:pict>
          </mc:Fallback>
        </mc:AlternateContent>
      </w:r>
      <w:r w:rsidR="00A92DC8">
        <w:rPr>
          <w:rFonts w:eastAsia="等线"/>
          <w:bCs/>
          <w:iCs/>
          <w:noProof/>
          <w:lang w:val="en-US" w:eastAsia="zh-CN"/>
        </w:rPr>
        <mc:AlternateContent>
          <mc:Choice Requires="wps">
            <w:drawing>
              <wp:anchor distT="0" distB="0" distL="114300" distR="114300" simplePos="0" relativeHeight="251723776" behindDoc="0" locked="0" layoutInCell="1" allowOverlap="1" wp14:anchorId="6630CF2D" wp14:editId="7988D8E5">
                <wp:simplePos x="0" y="0"/>
                <wp:positionH relativeFrom="margin">
                  <wp:posOffset>3207481</wp:posOffset>
                </wp:positionH>
                <wp:positionV relativeFrom="paragraph">
                  <wp:posOffset>5715</wp:posOffset>
                </wp:positionV>
                <wp:extent cx="0" cy="237849"/>
                <wp:effectExtent l="76200" t="38100" r="57150" b="10160"/>
                <wp:wrapNone/>
                <wp:docPr id="60" name="直接箭头连接符 60"/>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3A7C5A6" id="直接箭头连接符 60" o:spid="_x0000_s1026" type="#_x0000_t32" style="position:absolute;left:0;text-align:left;margin-left:252.55pt;margin-top:.45pt;width:0;height:18.75pt;flip:y;z-index:2517237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" strokecolor="#4472c4 [3204]" strokeweight=".5pt">
                <v:stroke endarrow="block" joinstyle="miter"/>
                <w10:wrap anchorx="margin"/>
              </v:shape>
            </w:pict>
          </mc:Fallback>
        </mc:AlternateContent>
      </w:r>
      <w:r w:rsidR="00A92DC8">
        <w:rPr>
          <w:rFonts w:eastAsia="等线"/>
          <w:bCs/>
          <w:iCs/>
          <w:noProof/>
          <w:lang w:val="en-US" w:eastAsia="zh-CN"/>
        </w:rPr>
        <mc:AlternateContent>
          <mc:Choice Requires="wps">
            <w:drawing>
              <wp:anchor distT="0" distB="0" distL="114300" distR="114300" simplePos="0" relativeHeight="251721728" behindDoc="0" locked="0" layoutInCell="1" allowOverlap="1" wp14:anchorId="11F5CA72" wp14:editId="1D6437A1">
                <wp:simplePos x="0" y="0"/>
                <wp:positionH relativeFrom="column">
                  <wp:posOffset>1552913</wp:posOffset>
                </wp:positionH>
                <wp:positionV relativeFrom="paragraph">
                  <wp:posOffset>13728</wp:posOffset>
                </wp:positionV>
                <wp:extent cx="0" cy="237849"/>
                <wp:effectExtent l="76200" t="38100" r="57150" b="10160"/>
                <wp:wrapNone/>
                <wp:docPr id="61" name="直接箭头连接符 61"/>
                <wp:cNvGraphicFramePr/>
                <a:graphic xmlns:a="http://schemas.openxmlformats.org/drawingml/2006/main">
                  <a:graphicData uri="http://schemas.microsoft.com/office/word/2010/wordprocessingShape">
                    <wps:wsp>
                      <wps:cNvCnPr/>
                      <wps:spPr>
                        <a:xfrm flipV="1">
                          <a:off x="0" y="0"/>
                          <a:ext cx="0" cy="2378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FDAB12" id="直接箭头连接符 61" o:spid="_x0000_s1026" type="#_x0000_t32" style="position:absolute;left:0;text-align:left;margin-left:122.3pt;margin-top:1.1pt;width:0;height:18.75pt;flip:y;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" strokecolor="#4472c4 [3204]" strokeweight=".5pt">
                <v:stroke endarrow="block" joinstyle="miter"/>
              </v:shape>
            </w:pict>
          </mc:Fallback>
        </mc:AlternateContent>
      </w:r>
      <w:r w:rsidR="00A92DC8">
        <w:rPr>
          <w:rFonts w:eastAsia="等线"/>
          <w:b/>
          <w:bCs/>
          <w:iCs/>
          <w:noProof/>
          <w:lang w:val="en-US" w:eastAsia="zh-CN"/>
        </w:rPr>
        <mc:AlternateContent>
          <mc:Choice Requires="wps">
            <w:drawing>
              <wp:anchor distT="0" distB="0" distL="114300" distR="114300" simplePos="0" relativeHeight="251720704" behindDoc="0" locked="0" layoutInCell="1" allowOverlap="1" wp14:anchorId="28B6E884" wp14:editId="0C02DF4E">
                <wp:simplePos x="0" y="0"/>
                <wp:positionH relativeFrom="column">
                  <wp:posOffset>1336539</wp:posOffset>
                </wp:positionH>
                <wp:positionV relativeFrom="paragraph">
                  <wp:posOffset>8453</wp:posOffset>
                </wp:positionV>
                <wp:extent cx="3107903" cy="0"/>
                <wp:effectExtent l="0" t="76200" r="16510" b="95250"/>
                <wp:wrapNone/>
                <wp:docPr id="62" name="直接箭头连接符 62"/>
                <wp:cNvGraphicFramePr/>
                <a:graphic xmlns:a="http://schemas.openxmlformats.org/drawingml/2006/main">
                  <a:graphicData uri="http://schemas.microsoft.com/office/word/2010/wordprocessingShape">
                    <wps:wsp>
                      <wps:cNvCnPr/>
                      <wps:spPr>
                        <a:xfrm>
                          <a:off x="0" y="0"/>
                          <a:ext cx="310790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BCC5A79" id="直接箭头连接符 62" o:spid="_x0000_s1026" type="#_x0000_t32" style="position:absolute;left:0;text-align:left;margin-left:105.25pt;margin-top:.65pt;width:244.7pt;height:0;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" strokecolor="#4472c4 [3204]" strokeweight=".5pt">
                <v:stroke endarrow="block" joinstyle="miter"/>
              </v:shape>
            </w:pict>
          </mc:Fallback>
        </mc:AlternateContent>
      </w:r>
    </w:p>
    <w:p w14:paraId="393F6484" w14:textId="58BBA701" w:rsidR="00F40B6A" w:rsidRDefault="00A92DC8" w:rsidP="00A92DC8">
      <w:pPr>
        <w:shd w:val="clear" w:color="auto" w:fill="FFFFFF"/>
        <w:snapToGrid w:val="0"/>
        <w:jc w:val="both"/>
        <w:rPr>
          <w:rFonts w:eastAsia="等线"/>
          <w:bCs/>
          <w:iCs/>
          <w:shd w:val="clear" w:color="auto" w:fill="FFFFFF"/>
          <w:lang w:eastAsia="zh-CN"/>
        </w:rPr>
      </w:pPr>
      <w:r>
        <w:rPr>
          <w:rFonts w:eastAsia="等线"/>
          <w:bCs/>
          <w:iCs/>
          <w:noProof/>
          <w:lang w:val="en-US" w:eastAsia="zh-CN"/>
        </w:rPr>
        <mc:AlternateContent>
          <mc:Choice Requires="wps">
            <w:drawing>
              <wp:anchor distT="0" distB="0" distL="114300" distR="114300" simplePos="0" relativeHeight="251727872" behindDoc="0" locked="0" layoutInCell="1" allowOverlap="1" wp14:anchorId="653D7486" wp14:editId="01AC1392">
                <wp:simplePos x="0" y="0"/>
                <wp:positionH relativeFrom="column">
                  <wp:posOffset>3699264</wp:posOffset>
                </wp:positionH>
                <wp:positionV relativeFrom="paragraph">
                  <wp:posOffset>5370</wp:posOffset>
                </wp:positionV>
                <wp:extent cx="745050" cy="226695"/>
                <wp:effectExtent l="0" t="0" r="0" b="1905"/>
                <wp:wrapNone/>
                <wp:docPr id="63" name="矩形 63"/>
                <wp:cNvGraphicFramePr/>
                <a:graphic xmlns:a="http://schemas.openxmlformats.org/drawingml/2006/main">
                  <a:graphicData uri="http://schemas.microsoft.com/office/word/2010/wordprocessingShape">
                    <wps:wsp>
                      <wps:cNvSpPr/>
                      <wps:spPr>
                        <a:xfrm>
                          <a:off x="0" y="0"/>
                          <a:ext cx="74505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682BBB"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3</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D7486" id="矩形 63" o:spid="_x0000_s1038" style="position:absolute;left:0;text-align:left;margin-left:291.3pt;margin-top:.4pt;width:58.65pt;height:17.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" filled="f" stroked="f" strokeweight="1pt">
                <v:textbox>
                  <w:txbxContent>
                    <w:p w14:paraId="04682BBB"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3</w:t>
                      </w:r>
                      <w:r>
                        <w:rPr>
                          <w:rFonts w:ascii="等线" w:eastAsia="等线" w:hAnsi="等线" w:hint="eastAsia"/>
                          <w:color w:val="2E74B5" w:themeColor="accent5" w:themeShade="BF"/>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726848" behindDoc="0" locked="0" layoutInCell="1" allowOverlap="1" wp14:anchorId="4177882E" wp14:editId="21B012C6">
                <wp:simplePos x="0" y="0"/>
                <wp:positionH relativeFrom="column">
                  <wp:posOffset>2911717</wp:posOffset>
                </wp:positionH>
                <wp:positionV relativeFrom="paragraph">
                  <wp:posOffset>5370</wp:posOffset>
                </wp:positionV>
                <wp:extent cx="755834" cy="226695"/>
                <wp:effectExtent l="0" t="0" r="0" b="1905"/>
                <wp:wrapNone/>
                <wp:docPr id="64" name="矩形 64"/>
                <wp:cNvGraphicFramePr/>
                <a:graphic xmlns:a="http://schemas.openxmlformats.org/drawingml/2006/main">
                  <a:graphicData uri="http://schemas.microsoft.com/office/word/2010/wordprocessingShape">
                    <wps:wsp>
                      <wps:cNvSpPr/>
                      <wps:spPr>
                        <a:xfrm>
                          <a:off x="0" y="0"/>
                          <a:ext cx="755834"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6256B0"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7882E" id="矩形 64" o:spid="_x0000_s1039" style="position:absolute;left:0;text-align:left;margin-left:229.25pt;margin-top:.4pt;width:59.5pt;height:17.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" filled="f" stroked="f" strokeweight="1pt">
                <v:textbox>
                  <w:txbxContent>
                    <w:p w14:paraId="2B6256B0"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1</w:t>
                      </w:r>
                      <w:r>
                        <w:rPr>
                          <w:rFonts w:ascii="等线" w:eastAsia="等线" w:hAnsi="等线" w:hint="eastAsia"/>
                          <w:color w:val="2E74B5" w:themeColor="accent5" w:themeShade="BF"/>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725824" behindDoc="0" locked="0" layoutInCell="1" allowOverlap="1" wp14:anchorId="7ACCFA09" wp14:editId="24A12FBF">
                <wp:simplePos x="0" y="0"/>
                <wp:positionH relativeFrom="column">
                  <wp:posOffset>2007888</wp:posOffset>
                </wp:positionH>
                <wp:positionV relativeFrom="paragraph">
                  <wp:posOffset>10656</wp:posOffset>
                </wp:positionV>
                <wp:extent cx="734060" cy="226695"/>
                <wp:effectExtent l="0" t="0" r="0" b="1905"/>
                <wp:wrapNone/>
                <wp:docPr id="65" name="矩形 65"/>
                <wp:cNvGraphicFramePr/>
                <a:graphic xmlns:a="http://schemas.openxmlformats.org/drawingml/2006/main">
                  <a:graphicData uri="http://schemas.microsoft.com/office/word/2010/wordprocessingShape">
                    <wps:wsp>
                      <wps:cNvSpPr/>
                      <wps:spPr>
                        <a:xfrm>
                          <a:off x="0" y="0"/>
                          <a:ext cx="734060"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A468CA"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2</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CFA09" id="矩形 65" o:spid="_x0000_s1040" style="position:absolute;left:0;text-align:left;margin-left:158.1pt;margin-top:.85pt;width:57.8pt;height:1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" filled="f" stroked="f" strokeweight="1pt">
                <v:textbox>
                  <w:txbxContent>
                    <w:p w14:paraId="76A468CA"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 xml:space="preserve">Beam </w:t>
                      </w:r>
                      <w:r>
                        <w:rPr>
                          <w:rFonts w:eastAsia="等线"/>
                          <w:color w:val="2E74B5" w:themeColor="accent5" w:themeShade="BF"/>
                          <w:lang w:eastAsia="zh-CN"/>
                        </w:rPr>
                        <w:t>2</w:t>
                      </w:r>
                      <w:r>
                        <w:rPr>
                          <w:rFonts w:ascii="等线" w:eastAsia="等线" w:hAnsi="等线" w:hint="eastAsia"/>
                          <w:color w:val="2E74B5" w:themeColor="accent5" w:themeShade="BF"/>
                          <w:lang w:eastAsia="zh-CN"/>
                        </w:rPr>
                        <w:t>√</w:t>
                      </w:r>
                    </w:p>
                  </w:txbxContent>
                </v:textbox>
              </v:rect>
            </w:pict>
          </mc:Fallback>
        </mc:AlternateContent>
      </w:r>
      <w:r>
        <w:rPr>
          <w:rFonts w:eastAsia="等线"/>
          <w:bCs/>
          <w:iCs/>
          <w:noProof/>
          <w:lang w:val="en-US" w:eastAsia="zh-CN"/>
        </w:rPr>
        <mc:AlternateContent>
          <mc:Choice Requires="wps">
            <w:drawing>
              <wp:anchor distT="0" distB="0" distL="114300" distR="114300" simplePos="0" relativeHeight="251724800" behindDoc="0" locked="0" layoutInCell="1" allowOverlap="1" wp14:anchorId="56B16B42" wp14:editId="6F6C97A5">
                <wp:simplePos x="0" y="0"/>
                <wp:positionH relativeFrom="column">
                  <wp:posOffset>1267911</wp:posOffset>
                </wp:positionH>
                <wp:positionV relativeFrom="paragraph">
                  <wp:posOffset>5370</wp:posOffset>
                </wp:positionV>
                <wp:extent cx="739977" cy="226695"/>
                <wp:effectExtent l="0" t="0" r="0" b="1905"/>
                <wp:wrapNone/>
                <wp:docPr id="66" name="矩形 66"/>
                <wp:cNvGraphicFramePr/>
                <a:graphic xmlns:a="http://schemas.openxmlformats.org/drawingml/2006/main">
                  <a:graphicData uri="http://schemas.microsoft.com/office/word/2010/wordprocessingShape">
                    <wps:wsp>
                      <wps:cNvSpPr/>
                      <wps:spPr>
                        <a:xfrm>
                          <a:off x="0" y="0"/>
                          <a:ext cx="739977" cy="2266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54F8D5"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Beam 1</w:t>
                            </w:r>
                            <w:r>
                              <w:rPr>
                                <w:rFonts w:ascii="等线" w:eastAsia="等线" w:hAnsi="等线" w:hint="eastAsia"/>
                                <w:color w:val="2E74B5" w:themeColor="accent5" w:themeShade="BF"/>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16B42" id="矩形 66" o:spid="_x0000_s1041" style="position:absolute;left:0;text-align:left;margin-left:99.85pt;margin-top:.4pt;width:58.25pt;height:17.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" filled="f" stroked="f" strokeweight="1pt">
                <v:textbox>
                  <w:txbxContent>
                    <w:p w14:paraId="1C54F8D5" w14:textId="77777777" w:rsidR="005977B4" w:rsidRPr="000D4622" w:rsidRDefault="005977B4" w:rsidP="00A92DC8">
                      <w:pPr>
                        <w:rPr>
                          <w:rFonts w:eastAsia="等线"/>
                          <w:color w:val="2E74B5" w:themeColor="accent5" w:themeShade="BF"/>
                          <w:lang w:eastAsia="zh-CN"/>
                        </w:rPr>
                      </w:pPr>
                      <w:r w:rsidRPr="000D4622">
                        <w:rPr>
                          <w:rFonts w:eastAsia="等线"/>
                          <w:color w:val="2E74B5" w:themeColor="accent5" w:themeShade="BF"/>
                          <w:lang w:eastAsia="zh-CN"/>
                        </w:rPr>
                        <w:t>Beam 1</w:t>
                      </w:r>
                      <w:r>
                        <w:rPr>
                          <w:rFonts w:ascii="等线" w:eastAsia="等线" w:hAnsi="等线" w:hint="eastAsia"/>
                          <w:color w:val="2E74B5" w:themeColor="accent5" w:themeShade="BF"/>
                          <w:lang w:eastAsia="zh-CN"/>
                        </w:rPr>
                        <w:t>√</w:t>
                      </w:r>
                    </w:p>
                  </w:txbxContent>
                </v:textbox>
              </v:rect>
            </w:pict>
          </mc:Fallback>
        </mc:AlternateContent>
      </w:r>
    </w:p>
    <w:p w14:paraId="6D7EE04B" w14:textId="47A3235B" w:rsidR="00455C1A" w:rsidRPr="0090089B" w:rsidRDefault="0090089B" w:rsidP="00A92DC8">
      <w:pPr>
        <w:shd w:val="clear" w:color="auto" w:fill="FFFFFF"/>
        <w:snapToGrid w:val="0"/>
        <w:jc w:val="both"/>
        <w:rPr>
          <w:rFonts w:eastAsia="等线"/>
          <w:bCs/>
          <w:iCs/>
          <w:shd w:val="clear" w:color="auto" w:fill="FFFFFF"/>
          <w:lang w:eastAsia="zh-CN"/>
        </w:rPr>
      </w:pPr>
      <w:r>
        <w:t xml:space="preserve">In the context of </w:t>
      </w:r>
      <w:r w:rsidR="009309D6">
        <w:t>Option</w:t>
      </w:r>
      <w:r w:rsidR="00EC62D6">
        <w:t>-</w:t>
      </w:r>
      <w:r>
        <w:t>1, the time window is defined per beam</w:t>
      </w:r>
      <w:r w:rsidR="00455C1A">
        <w:rPr>
          <w:rFonts w:eastAsia="等线"/>
          <w:bCs/>
          <w:iCs/>
          <w:shd w:val="clear" w:color="auto" w:fill="FFFFFF"/>
          <w:lang w:eastAsia="zh-CN"/>
        </w:rPr>
        <w:t xml:space="preserve">. </w:t>
      </w:r>
      <w:r>
        <w:rPr>
          <w:rFonts w:eastAsia="等线"/>
          <w:bCs/>
          <w:iCs/>
          <w:shd w:val="clear" w:color="auto" w:fill="FFFFFF"/>
          <w:lang w:eastAsia="zh-CN"/>
        </w:rPr>
        <w:t>In</w:t>
      </w:r>
      <w:r w:rsidR="00455C1A">
        <w:rPr>
          <w:rFonts w:eastAsia="等线"/>
          <w:bCs/>
          <w:iCs/>
          <w:shd w:val="clear" w:color="auto" w:fill="FFFFFF"/>
          <w:lang w:eastAsia="zh-CN"/>
        </w:rPr>
        <w:t xml:space="preserve"> </w:t>
      </w:r>
      <w:r w:rsidR="009309D6">
        <w:rPr>
          <w:rFonts w:eastAsia="等线"/>
          <w:bCs/>
          <w:iCs/>
          <w:shd w:val="clear" w:color="auto" w:fill="FFFFFF"/>
          <w:lang w:eastAsia="zh-CN"/>
        </w:rPr>
        <w:t>Option</w:t>
      </w:r>
      <w:r w:rsidR="00EC62D6">
        <w:rPr>
          <w:rFonts w:eastAsia="等线"/>
          <w:bCs/>
          <w:iCs/>
          <w:shd w:val="clear" w:color="auto" w:fill="FFFFFF"/>
          <w:lang w:eastAsia="zh-CN"/>
        </w:rPr>
        <w:t>-</w:t>
      </w:r>
      <w:r w:rsidR="00455C1A">
        <w:rPr>
          <w:rFonts w:eastAsia="等线"/>
          <w:bCs/>
          <w:iCs/>
          <w:shd w:val="clear" w:color="auto" w:fill="FFFFFF"/>
          <w:lang w:eastAsia="zh-CN"/>
        </w:rPr>
        <w:t xml:space="preserve">2, </w:t>
      </w:r>
      <w:r>
        <w:t>the time window is defined per event type</w:t>
      </w:r>
      <w:r w:rsidR="00455C1A">
        <w:rPr>
          <w:rFonts w:eastAsia="等线"/>
          <w:bCs/>
          <w:iCs/>
          <w:shd w:val="clear" w:color="auto" w:fill="FFFFFF"/>
          <w:lang w:eastAsia="zh-CN"/>
        </w:rPr>
        <w:t xml:space="preserve">, any beam which satisfies the event conditions can be considered as event instance. Compared to the </w:t>
      </w:r>
      <w:r w:rsidR="00EC62D6">
        <w:rPr>
          <w:rFonts w:eastAsia="等线"/>
          <w:bCs/>
          <w:iCs/>
          <w:shd w:val="clear" w:color="auto" w:fill="FFFFFF"/>
          <w:lang w:eastAsia="zh-CN"/>
        </w:rPr>
        <w:t>Option-</w:t>
      </w:r>
      <w:r w:rsidR="009309D6">
        <w:rPr>
          <w:rFonts w:eastAsia="等线"/>
          <w:bCs/>
          <w:iCs/>
          <w:shd w:val="clear" w:color="auto" w:fill="FFFFFF"/>
          <w:lang w:eastAsia="zh-CN"/>
        </w:rPr>
        <w:t>1</w:t>
      </w:r>
      <w:r w:rsidR="00455C1A">
        <w:rPr>
          <w:rFonts w:eastAsia="等线"/>
          <w:bCs/>
          <w:iCs/>
          <w:shd w:val="clear" w:color="auto" w:fill="FFFFFF"/>
          <w:lang w:eastAsia="zh-CN"/>
        </w:rPr>
        <w:t xml:space="preserve">, the benefit of the </w:t>
      </w:r>
      <w:r w:rsidR="00EC62D6">
        <w:rPr>
          <w:rFonts w:eastAsia="等线"/>
          <w:bCs/>
          <w:iCs/>
          <w:shd w:val="clear" w:color="auto" w:fill="FFFFFF"/>
          <w:lang w:eastAsia="zh-CN"/>
        </w:rPr>
        <w:t>Option-</w:t>
      </w:r>
      <w:r w:rsidR="009309D6">
        <w:rPr>
          <w:rFonts w:eastAsia="等线"/>
          <w:bCs/>
          <w:iCs/>
          <w:shd w:val="clear" w:color="auto" w:fill="FFFFFF"/>
          <w:lang w:eastAsia="zh-CN"/>
        </w:rPr>
        <w:t>2</w:t>
      </w:r>
      <w:r w:rsidR="00455C1A">
        <w:rPr>
          <w:rFonts w:eastAsia="等线"/>
          <w:bCs/>
          <w:iCs/>
          <w:shd w:val="clear" w:color="auto" w:fill="FFFFFF"/>
          <w:lang w:eastAsia="zh-CN"/>
        </w:rPr>
        <w:t xml:space="preserve"> is that the network </w:t>
      </w:r>
      <w:r w:rsidR="00173DB7">
        <w:rPr>
          <w:rFonts w:eastAsia="等线"/>
          <w:bCs/>
          <w:iCs/>
          <w:shd w:val="clear" w:color="auto" w:fill="FFFFFF"/>
          <w:lang w:eastAsia="zh-CN"/>
        </w:rPr>
        <w:t>is able to</w:t>
      </w:r>
      <w:r w:rsidR="00455C1A">
        <w:rPr>
          <w:rFonts w:eastAsia="等线"/>
          <w:bCs/>
          <w:iCs/>
          <w:shd w:val="clear" w:color="auto" w:fill="FFFFFF"/>
          <w:lang w:eastAsia="zh-CN"/>
        </w:rPr>
        <w:t xml:space="preserve"> receive the beam report in time. </w:t>
      </w:r>
      <w:r>
        <w:rPr>
          <w:rFonts w:eastAsia="等线"/>
          <w:bCs/>
          <w:iCs/>
          <w:shd w:val="clear" w:color="auto" w:fill="FFFFFF"/>
          <w:lang w:eastAsia="zh-CN"/>
        </w:rPr>
        <w:t>For this part, MIMO and LTM should also be captured together to simplify the specification.</w:t>
      </w:r>
    </w:p>
    <w:p w14:paraId="159F74E9" w14:textId="4A745944" w:rsidR="00A23AA9" w:rsidRPr="00716245" w:rsidRDefault="00A23AA9" w:rsidP="00A23AA9">
      <w:pPr>
        <w:shd w:val="clear" w:color="auto" w:fill="FFFFFF"/>
        <w:snapToGrid w:val="0"/>
        <w:jc w:val="both"/>
        <w:rPr>
          <w:b/>
        </w:rPr>
      </w:pPr>
      <w:r w:rsidRPr="00716245">
        <w:rPr>
          <w:rFonts w:eastAsiaTheme="minorEastAsia"/>
          <w:b/>
          <w:bCs/>
          <w:iCs/>
          <w:shd w:val="clear" w:color="auto" w:fill="FFFFFF"/>
        </w:rPr>
        <w:t xml:space="preserve">Proposal </w:t>
      </w:r>
      <w:r w:rsidR="009309D6">
        <w:rPr>
          <w:rFonts w:eastAsiaTheme="minorEastAsia"/>
          <w:b/>
          <w:bCs/>
          <w:iCs/>
          <w:shd w:val="clear" w:color="auto" w:fill="FFFFFF"/>
        </w:rPr>
        <w:t>2b</w:t>
      </w:r>
      <w:r w:rsidRPr="00716245">
        <w:rPr>
          <w:rFonts w:eastAsia="等线" w:hint="eastAsia"/>
          <w:b/>
          <w:bCs/>
          <w:iCs/>
          <w:shd w:val="clear" w:color="auto" w:fill="FFFFFF"/>
          <w:lang w:eastAsia="zh-CN"/>
        </w:rPr>
        <w:t>:</w:t>
      </w:r>
      <w:r w:rsidRPr="00716245">
        <w:rPr>
          <w:rFonts w:eastAsia="等线"/>
          <w:b/>
          <w:bCs/>
          <w:iCs/>
          <w:shd w:val="clear" w:color="auto" w:fill="FFFFFF"/>
          <w:lang w:eastAsia="zh-CN"/>
        </w:rPr>
        <w:t xml:space="preserve"> </w:t>
      </w:r>
      <w:r w:rsidR="009309D6">
        <w:rPr>
          <w:rFonts w:eastAsia="等线"/>
          <w:b/>
          <w:bCs/>
          <w:iCs/>
          <w:shd w:val="clear" w:color="auto" w:fill="FFFFFF"/>
          <w:lang w:eastAsia="zh-CN"/>
        </w:rPr>
        <w:t xml:space="preserve">For UEIBM, </w:t>
      </w:r>
      <w:r w:rsidR="009309D6">
        <w:rPr>
          <w:b/>
        </w:rPr>
        <w:t xml:space="preserve">RAN2 to discuss how to maintain the counter for trigger event determination. </w:t>
      </w:r>
    </w:p>
    <w:p w14:paraId="60BDE536" w14:textId="6C916B61" w:rsidR="00A23AA9" w:rsidRPr="00B16C7C" w:rsidRDefault="009309D6" w:rsidP="00A23AA9">
      <w:pPr>
        <w:pStyle w:val="af3"/>
        <w:numPr>
          <w:ilvl w:val="0"/>
          <w:numId w:val="22"/>
        </w:numPr>
        <w:shd w:val="clear" w:color="auto" w:fill="FFFFFF"/>
        <w:snapToGrid w:val="0"/>
        <w:ind w:firstLineChars="0"/>
        <w:jc w:val="both"/>
        <w:rPr>
          <w:rFonts w:eastAsia="等线"/>
          <w:b/>
          <w:bCs/>
          <w:iCs/>
          <w:shd w:val="clear" w:color="auto" w:fill="FFFFFF"/>
          <w:lang w:eastAsia="zh-CN"/>
        </w:rPr>
      </w:pPr>
      <w:r>
        <w:rPr>
          <w:rFonts w:eastAsia="等线"/>
          <w:b/>
          <w:bCs/>
          <w:iCs/>
          <w:shd w:val="clear" w:color="auto" w:fill="FFFFFF"/>
          <w:lang w:eastAsia="zh-CN"/>
        </w:rPr>
        <w:t>O</w:t>
      </w:r>
      <w:r w:rsidR="00951C10">
        <w:rPr>
          <w:rFonts w:eastAsia="等线"/>
          <w:b/>
          <w:bCs/>
          <w:iCs/>
          <w:shd w:val="clear" w:color="auto" w:fill="FFFFFF"/>
          <w:lang w:eastAsia="zh-CN"/>
        </w:rPr>
        <w:t>ption-</w:t>
      </w:r>
      <w:r>
        <w:rPr>
          <w:rFonts w:eastAsia="等线"/>
          <w:b/>
          <w:bCs/>
          <w:iCs/>
          <w:shd w:val="clear" w:color="auto" w:fill="FFFFFF"/>
          <w:lang w:eastAsia="zh-CN"/>
        </w:rPr>
        <w:t>1</w:t>
      </w:r>
      <w:r w:rsidR="00A23AA9" w:rsidRPr="00B16C7C">
        <w:rPr>
          <w:rFonts w:eastAsia="等线"/>
          <w:b/>
          <w:bCs/>
          <w:iCs/>
          <w:shd w:val="clear" w:color="auto" w:fill="FFFFFF"/>
          <w:lang w:eastAsia="zh-CN"/>
        </w:rPr>
        <w:t>: only event instances for the same beam as the first event instance are counted.</w:t>
      </w:r>
    </w:p>
    <w:p w14:paraId="6D3C6F46" w14:textId="21D154BD" w:rsidR="00A23AA9" w:rsidRPr="00B16C7C" w:rsidRDefault="00951C10" w:rsidP="00A23AA9">
      <w:pPr>
        <w:pStyle w:val="af3"/>
        <w:numPr>
          <w:ilvl w:val="0"/>
          <w:numId w:val="22"/>
        </w:numPr>
        <w:shd w:val="clear" w:color="auto" w:fill="FFFFFF"/>
        <w:snapToGrid w:val="0"/>
        <w:ind w:firstLineChars="0"/>
        <w:jc w:val="both"/>
        <w:rPr>
          <w:rFonts w:eastAsia="等线"/>
          <w:b/>
          <w:bCs/>
          <w:iCs/>
          <w:shd w:val="clear" w:color="auto" w:fill="FFFFFF"/>
          <w:lang w:eastAsia="zh-CN"/>
        </w:rPr>
      </w:pPr>
      <w:r>
        <w:rPr>
          <w:rFonts w:eastAsia="等线"/>
          <w:b/>
          <w:bCs/>
          <w:iCs/>
          <w:shd w:val="clear" w:color="auto" w:fill="FFFFFF"/>
          <w:lang w:eastAsia="zh-CN"/>
        </w:rPr>
        <w:t>Option-2</w:t>
      </w:r>
      <w:r w:rsidR="00A23AA9" w:rsidRPr="00B16C7C">
        <w:rPr>
          <w:rFonts w:eastAsia="等线"/>
          <w:b/>
          <w:bCs/>
          <w:iCs/>
          <w:shd w:val="clear" w:color="auto" w:fill="FFFFFF"/>
          <w:lang w:eastAsia="zh-CN"/>
        </w:rPr>
        <w:t>: any event instances are counted; the beam may be different between first event instance and subsequent event instance.</w:t>
      </w:r>
    </w:p>
    <w:p w14:paraId="0413AE98" w14:textId="5E5DBA89" w:rsidR="00041547" w:rsidRDefault="00041547" w:rsidP="00714B64">
      <w:pPr>
        <w:pStyle w:val="2"/>
        <w:rPr>
          <w:rFonts w:eastAsia="宋体"/>
          <w:lang w:eastAsia="zh-CN"/>
        </w:rPr>
      </w:pPr>
      <w:r>
        <w:rPr>
          <w:rFonts w:eastAsia="宋体"/>
          <w:lang w:eastAsia="zh-CN"/>
        </w:rPr>
        <w:t>2.</w:t>
      </w:r>
      <w:r w:rsidR="00016609">
        <w:rPr>
          <w:rFonts w:eastAsia="宋体"/>
          <w:lang w:eastAsia="zh-CN"/>
        </w:rPr>
        <w:t>3</w:t>
      </w:r>
      <w:r>
        <w:rPr>
          <w:rFonts w:eastAsia="宋体"/>
          <w:lang w:eastAsia="zh-CN"/>
        </w:rPr>
        <w:tab/>
      </w:r>
      <w:r w:rsidR="009E0CD9">
        <w:rPr>
          <w:rFonts w:eastAsia="宋体" w:hint="eastAsia"/>
          <w:lang w:eastAsia="zh-CN"/>
        </w:rPr>
        <w:t>Beam</w:t>
      </w:r>
      <w:r w:rsidR="009E0CD9">
        <w:rPr>
          <w:rFonts w:eastAsia="宋体"/>
          <w:lang w:eastAsia="zh-CN"/>
        </w:rPr>
        <w:t xml:space="preserve"> </w:t>
      </w:r>
      <w:r w:rsidR="00095BA7">
        <w:rPr>
          <w:rFonts w:eastAsia="宋体"/>
          <w:lang w:eastAsia="zh-CN"/>
        </w:rPr>
        <w:t>R</w:t>
      </w:r>
      <w:r w:rsidR="00095BA7">
        <w:rPr>
          <w:rFonts w:eastAsia="宋体" w:hint="eastAsia"/>
          <w:lang w:eastAsia="zh-CN"/>
        </w:rPr>
        <w:t>eporting</w:t>
      </w:r>
      <w:r w:rsidR="004D76A3">
        <w:rPr>
          <w:rFonts w:eastAsia="宋体"/>
          <w:lang w:eastAsia="zh-CN"/>
        </w:rPr>
        <w:t xml:space="preserve"> and </w:t>
      </w:r>
      <w:r w:rsidR="00590819">
        <w:rPr>
          <w:rFonts w:eastAsia="宋体"/>
          <w:lang w:eastAsia="zh-CN"/>
        </w:rPr>
        <w:t xml:space="preserve">UL </w:t>
      </w:r>
      <w:r w:rsidR="004D76A3">
        <w:rPr>
          <w:rFonts w:eastAsia="宋体"/>
          <w:lang w:eastAsia="zh-CN"/>
        </w:rPr>
        <w:t>Transmission</w:t>
      </w:r>
    </w:p>
    <w:p w14:paraId="35C0A05C" w14:textId="1DDA729A" w:rsidR="009E0E6E" w:rsidRDefault="000422EC" w:rsidP="00B16C7C">
      <w:pPr>
        <w:rPr>
          <w:rFonts w:eastAsia="宋体"/>
          <w:lang w:eastAsia="zh-CN"/>
        </w:rPr>
      </w:pPr>
      <w:r w:rsidRPr="000422EC">
        <w:rPr>
          <w:rFonts w:eastAsia="宋体"/>
          <w:lang w:eastAsia="zh-CN"/>
        </w:rPr>
        <w:t>Following the discussion on the beam evaluation procedure, the next step involves beam reporting.</w:t>
      </w:r>
      <w:r w:rsidR="009E0E6E">
        <w:rPr>
          <w:rFonts w:eastAsia="宋体"/>
          <w:lang w:eastAsia="zh-CN"/>
        </w:rPr>
        <w:t xml:space="preserve"> </w:t>
      </w:r>
      <w:r w:rsidR="009E0E6E">
        <w:t xml:space="preserve">The UE is required to send the L1 CSI report to the network using UCI. </w:t>
      </w:r>
      <w:r>
        <w:t>T</w:t>
      </w:r>
      <w:r w:rsidR="009E0E6E">
        <w:t>wo modes (Mode-A and Mode-B) have been agreed upon by RAN1. The detailed procedures for these two modes will be discussed individually</w:t>
      </w:r>
      <w:r>
        <w:t xml:space="preserve"> in the following context</w:t>
      </w:r>
      <w:r w:rsidR="009E0E6E">
        <w:t>.</w:t>
      </w:r>
    </w:p>
    <w:p w14:paraId="21D498FF" w14:textId="606B35B1" w:rsidR="000422EC" w:rsidRDefault="00604FBB" w:rsidP="000422EC">
      <w:pPr>
        <w:rPr>
          <w:rFonts w:eastAsia="宋体"/>
          <w:lang w:eastAsia="zh-CN"/>
        </w:rPr>
      </w:pPr>
      <w:r>
        <w:rPr>
          <w:rFonts w:eastAsia="宋体" w:hint="eastAsia"/>
          <w:lang w:eastAsia="zh-CN"/>
        </w:rPr>
        <w:t>D</w:t>
      </w:r>
      <w:r>
        <w:rPr>
          <w:rFonts w:eastAsia="宋体"/>
          <w:lang w:eastAsia="zh-CN"/>
        </w:rPr>
        <w:t xml:space="preserve">uring the RAN1 discussion, </w:t>
      </w:r>
      <w:r w:rsidR="000422EC">
        <w:t>an alternative option of transmitting the beam report via a MAC CE (Option-1) was considered but ultimately</w:t>
      </w:r>
      <w:r w:rsidR="006471CA">
        <w:t xml:space="preserve"> excluded</w:t>
      </w:r>
      <w:r w:rsidR="000422EC">
        <w:t>. This decision was guided by a WID which explicitly assumes the reuse of the legacy CSI measurement and reporting framework, where CSI reports are transmitted via UCI. Given that UCI serves as a suitable container for these reports, the reuse of UCI is considered a more reasonable approach.</w:t>
      </w:r>
    </w:p>
    <w:p w14:paraId="50D12065" w14:textId="627B42B6" w:rsidR="000422EC" w:rsidRDefault="000422EC" w:rsidP="00D15216">
      <w:r>
        <w:t>For the UCI-based beam reporting, three options were listed during the discussions:</w:t>
      </w:r>
    </w:p>
    <w:p w14:paraId="0B4307EA" w14:textId="053CC98F" w:rsidR="00D15216" w:rsidRPr="00D15216" w:rsidRDefault="00D15216" w:rsidP="00D15216">
      <w:pPr>
        <w:rPr>
          <w:rFonts w:eastAsia="宋体"/>
          <w:lang w:eastAsia="zh-CN"/>
        </w:rPr>
      </w:pPr>
      <w:r w:rsidRPr="00D15216">
        <w:rPr>
          <w:rFonts w:eastAsia="宋体" w:hint="eastAsia"/>
          <w:lang w:eastAsia="zh-CN"/>
        </w:rPr>
        <w:t>•</w:t>
      </w:r>
      <w:r w:rsidRPr="00D15216">
        <w:rPr>
          <w:rFonts w:eastAsia="宋体"/>
          <w:lang w:eastAsia="zh-CN"/>
        </w:rPr>
        <w:tab/>
        <w:t>Option-2</w:t>
      </w:r>
      <w:r>
        <w:rPr>
          <w:rFonts w:eastAsia="宋体"/>
          <w:lang w:eastAsia="zh-CN"/>
        </w:rPr>
        <w:t xml:space="preserve"> (Mode-A)</w:t>
      </w:r>
      <w:r w:rsidRPr="00D15216">
        <w:rPr>
          <w:rFonts w:eastAsia="宋体"/>
          <w:lang w:eastAsia="zh-CN"/>
        </w:rPr>
        <w:t xml:space="preserve">: beam report is transmitted </w:t>
      </w:r>
      <w:r w:rsidR="000422EC">
        <w:rPr>
          <w:rFonts w:eastAsia="宋体"/>
          <w:lang w:eastAsia="zh-CN"/>
        </w:rPr>
        <w:t>in</w:t>
      </w:r>
      <w:r w:rsidRPr="00D15216">
        <w:rPr>
          <w:rFonts w:eastAsia="宋体"/>
          <w:lang w:eastAsia="zh-CN"/>
        </w:rPr>
        <w:t xml:space="preserve"> a UCI in dynamically allocated UL resource</w:t>
      </w:r>
      <w:r>
        <w:rPr>
          <w:rFonts w:eastAsia="宋体"/>
          <w:lang w:eastAsia="zh-CN"/>
        </w:rPr>
        <w:t>.</w:t>
      </w:r>
    </w:p>
    <w:p w14:paraId="6897A51E" w14:textId="03B0338F" w:rsidR="00D15216" w:rsidRDefault="00D15216" w:rsidP="00D15216">
      <w:pPr>
        <w:rPr>
          <w:rFonts w:eastAsia="宋体"/>
          <w:lang w:eastAsia="zh-CN"/>
        </w:rPr>
      </w:pPr>
      <w:r w:rsidRPr="00D15216">
        <w:rPr>
          <w:rFonts w:eastAsia="宋体" w:hint="eastAsia"/>
          <w:lang w:eastAsia="zh-CN"/>
        </w:rPr>
        <w:t>•</w:t>
      </w:r>
      <w:r w:rsidRPr="00D15216">
        <w:rPr>
          <w:rFonts w:eastAsia="宋体"/>
          <w:lang w:eastAsia="zh-CN"/>
        </w:rPr>
        <w:tab/>
        <w:t>Optoin-3</w:t>
      </w:r>
      <w:r>
        <w:rPr>
          <w:rFonts w:eastAsia="宋体"/>
          <w:lang w:eastAsia="zh-CN"/>
        </w:rPr>
        <w:t xml:space="preserve"> (Mode-B)</w:t>
      </w:r>
      <w:r w:rsidRPr="00D15216">
        <w:rPr>
          <w:rFonts w:eastAsia="宋体"/>
          <w:lang w:eastAsia="zh-CN"/>
        </w:rPr>
        <w:t>: beam report is transmitted in a UCI in pre-configured UL resources</w:t>
      </w:r>
      <w:r>
        <w:rPr>
          <w:rFonts w:eastAsia="宋体"/>
          <w:lang w:eastAsia="zh-CN"/>
        </w:rPr>
        <w:t>.</w:t>
      </w:r>
    </w:p>
    <w:p w14:paraId="19B6AA00" w14:textId="6DBF4335" w:rsidR="00D15216" w:rsidRPr="00D15216" w:rsidRDefault="00D15216" w:rsidP="00D15216">
      <w:pPr>
        <w:rPr>
          <w:rFonts w:eastAsia="宋体"/>
          <w:lang w:eastAsia="zh-CN"/>
        </w:rPr>
      </w:pPr>
      <w:r w:rsidRPr="00D15216">
        <w:rPr>
          <w:rFonts w:eastAsia="宋体" w:hint="eastAsia"/>
          <w:lang w:eastAsia="zh-CN"/>
        </w:rPr>
        <w:t>•</w:t>
      </w:r>
      <w:r w:rsidRPr="00D15216">
        <w:rPr>
          <w:rFonts w:eastAsia="宋体"/>
          <w:lang w:eastAsia="zh-CN"/>
        </w:rPr>
        <w:tab/>
        <w:t>Optoin-</w:t>
      </w:r>
      <w:r>
        <w:rPr>
          <w:rFonts w:eastAsia="宋体"/>
          <w:lang w:eastAsia="zh-CN"/>
        </w:rPr>
        <w:t>4</w:t>
      </w:r>
      <w:r w:rsidRPr="00D15216">
        <w:rPr>
          <w:rFonts w:eastAsia="宋体"/>
          <w:lang w:eastAsia="zh-CN"/>
        </w:rPr>
        <w:t>: beam report is transmitted in a UCI in pre-configured UL resources</w:t>
      </w:r>
      <w:r w:rsidR="000422EC" w:rsidRPr="000422EC">
        <w:t xml:space="preserve"> </w:t>
      </w:r>
      <w:r w:rsidR="000422EC">
        <w:t xml:space="preserve">not specifically </w:t>
      </w:r>
      <w:r w:rsidRPr="00D15216">
        <w:rPr>
          <w:rFonts w:eastAsia="宋体"/>
          <w:lang w:eastAsia="zh-CN"/>
        </w:rPr>
        <w:t>dedicated for UEI beam report</w:t>
      </w:r>
      <w:r>
        <w:rPr>
          <w:rFonts w:eastAsia="宋体"/>
          <w:lang w:eastAsia="zh-CN"/>
        </w:rPr>
        <w:t>.</w:t>
      </w:r>
    </w:p>
    <w:p w14:paraId="6DCB45BE" w14:textId="532D64AC" w:rsidR="000422EC" w:rsidRDefault="000422EC" w:rsidP="00D15216">
      <w:r>
        <w:lastRenderedPageBreak/>
        <w:t>Initiall</w:t>
      </w:r>
      <w:r w:rsidRPr="000422EC">
        <w:rPr>
          <w:b/>
        </w:rPr>
        <w:t xml:space="preserve">y, </w:t>
      </w:r>
      <w:r w:rsidRPr="000422EC">
        <w:rPr>
          <w:rStyle w:val="af"/>
          <w:b w:val="0"/>
        </w:rPr>
        <w:t>Option-3 (Mode-B)</w:t>
      </w:r>
      <w:r w:rsidRPr="000422EC">
        <w:rPr>
          <w:b/>
        </w:rPr>
        <w:t xml:space="preserve"> </w:t>
      </w:r>
      <w:r>
        <w:t>was accepted due to several advantages. This mode significantly reduces</w:t>
      </w:r>
      <w:r w:rsidR="00376FE8" w:rsidRPr="00376FE8">
        <w:rPr>
          <w:rFonts w:eastAsia="宋体"/>
          <w:lang w:eastAsia="zh-CN"/>
        </w:rPr>
        <w:t xml:space="preserve"> the complexity in </w:t>
      </w:r>
      <w:r w:rsidR="007D08EF">
        <w:rPr>
          <w:rFonts w:eastAsia="宋体"/>
          <w:lang w:eastAsia="zh-CN"/>
        </w:rPr>
        <w:t>NW</w:t>
      </w:r>
      <w:r w:rsidR="00376FE8" w:rsidRPr="00376FE8">
        <w:rPr>
          <w:rFonts w:eastAsia="宋体"/>
          <w:lang w:eastAsia="zh-CN"/>
        </w:rPr>
        <w:t xml:space="preserve"> side, due to </w:t>
      </w:r>
      <w:r w:rsidR="007D08EF">
        <w:rPr>
          <w:rFonts w:eastAsia="宋体"/>
          <w:lang w:eastAsia="zh-CN"/>
        </w:rPr>
        <w:t>the reason that NW</w:t>
      </w:r>
      <w:r w:rsidR="00376FE8" w:rsidRPr="00376FE8">
        <w:rPr>
          <w:rFonts w:eastAsia="宋体"/>
          <w:lang w:eastAsia="zh-CN"/>
        </w:rPr>
        <w:t xml:space="preserve"> does not need to </w:t>
      </w:r>
      <w:r w:rsidR="007D08EF">
        <w:rPr>
          <w:rFonts w:eastAsia="宋体"/>
          <w:lang w:eastAsia="zh-CN"/>
        </w:rPr>
        <w:t>monitor</w:t>
      </w:r>
      <w:r w:rsidR="00376FE8" w:rsidRPr="00376FE8">
        <w:rPr>
          <w:rFonts w:eastAsia="宋体"/>
          <w:lang w:eastAsia="zh-CN"/>
        </w:rPr>
        <w:t xml:space="preserve"> whether UEI</w:t>
      </w:r>
      <w:r>
        <w:rPr>
          <w:rFonts w:eastAsia="宋体"/>
          <w:lang w:eastAsia="zh-CN"/>
        </w:rPr>
        <w:t xml:space="preserve"> beam report </w:t>
      </w:r>
      <w:r w:rsidR="00376FE8" w:rsidRPr="00376FE8">
        <w:rPr>
          <w:rFonts w:eastAsia="宋体"/>
          <w:lang w:eastAsia="zh-CN"/>
        </w:rPr>
        <w:t xml:space="preserve">carried in the pre-configured resource </w:t>
      </w:r>
      <w:r>
        <w:rPr>
          <w:rFonts w:eastAsia="宋体"/>
          <w:lang w:eastAsia="zh-CN"/>
        </w:rPr>
        <w:t>all</w:t>
      </w:r>
      <w:r w:rsidR="00376FE8" w:rsidRPr="00376FE8">
        <w:rPr>
          <w:rFonts w:eastAsia="宋体"/>
          <w:lang w:eastAsia="zh-CN"/>
        </w:rPr>
        <w:t xml:space="preserve"> time</w:t>
      </w:r>
      <w:r>
        <w:rPr>
          <w:rFonts w:eastAsia="宋体"/>
          <w:lang w:eastAsia="zh-CN"/>
        </w:rPr>
        <w:t>s</w:t>
      </w:r>
      <w:r w:rsidR="00376FE8" w:rsidRPr="00376FE8">
        <w:rPr>
          <w:rFonts w:eastAsia="宋体"/>
          <w:lang w:eastAsia="zh-CN"/>
        </w:rPr>
        <w:t>.</w:t>
      </w:r>
      <w:r w:rsidR="00376FE8">
        <w:rPr>
          <w:rFonts w:eastAsia="宋体" w:hint="eastAsia"/>
          <w:lang w:eastAsia="zh-CN"/>
        </w:rPr>
        <w:t xml:space="preserve"> </w:t>
      </w:r>
      <w:r>
        <w:t xml:space="preserve">Additionally, from the </w:t>
      </w:r>
      <w:r w:rsidR="007D08EF">
        <w:t>NW</w:t>
      </w:r>
      <w:r>
        <w:t xml:space="preserve"> perspective, Mode-B offers better resource efficiency, as the pre-configured resources can be shared among UEs.</w:t>
      </w:r>
    </w:p>
    <w:p w14:paraId="25B6D14E" w14:textId="1FB62AF5" w:rsidR="00376FE8" w:rsidRDefault="00376FE8" w:rsidP="00D15216">
      <w:pPr>
        <w:rPr>
          <w:rFonts w:eastAsia="等线"/>
          <w:lang w:eastAsia="zh-CN"/>
        </w:rPr>
      </w:pPr>
      <w:r w:rsidRPr="00376FE8">
        <w:rPr>
          <w:rFonts w:eastAsia="宋体" w:hint="eastAsia"/>
          <w:lang w:eastAsia="zh-CN"/>
        </w:rPr>
        <w:t>T</w:t>
      </w:r>
      <w:r w:rsidRPr="00376FE8">
        <w:rPr>
          <w:rFonts w:eastAsia="宋体"/>
          <w:lang w:eastAsia="zh-CN"/>
        </w:rPr>
        <w:t xml:space="preserve">hen, the </w:t>
      </w:r>
      <w:r w:rsidR="00D15216">
        <w:rPr>
          <w:rFonts w:eastAsia="宋体"/>
          <w:lang w:eastAsia="zh-CN"/>
        </w:rPr>
        <w:t>option-2 (</w:t>
      </w:r>
      <w:r w:rsidRPr="00376FE8">
        <w:rPr>
          <w:rFonts w:eastAsia="宋体"/>
          <w:lang w:eastAsia="zh-CN"/>
        </w:rPr>
        <w:t>Mode-A</w:t>
      </w:r>
      <w:r w:rsidR="00D15216">
        <w:rPr>
          <w:rFonts w:eastAsia="宋体"/>
          <w:lang w:eastAsia="zh-CN"/>
        </w:rPr>
        <w:t>)</w:t>
      </w:r>
      <w:r w:rsidRPr="00376FE8">
        <w:rPr>
          <w:rFonts w:eastAsia="宋体"/>
          <w:lang w:eastAsia="zh-CN"/>
        </w:rPr>
        <w:t xml:space="preserve"> </w:t>
      </w:r>
      <w:r w:rsidR="000422EC">
        <w:rPr>
          <w:rFonts w:eastAsia="宋体"/>
          <w:lang w:eastAsia="zh-CN"/>
        </w:rPr>
        <w:t>was also</w:t>
      </w:r>
      <w:r w:rsidRPr="00376FE8">
        <w:rPr>
          <w:rFonts w:eastAsia="宋体"/>
          <w:lang w:eastAsia="zh-CN"/>
        </w:rPr>
        <w:t xml:space="preserve"> discussed. </w:t>
      </w:r>
      <w:r w:rsidR="000422EC">
        <w:t>One key advantage</w:t>
      </w:r>
      <w:r w:rsidRPr="00376FE8">
        <w:rPr>
          <w:rFonts w:eastAsia="宋体"/>
          <w:lang w:eastAsia="zh-CN"/>
        </w:rPr>
        <w:t xml:space="preserve"> of Mode-A is </w:t>
      </w:r>
      <w:r w:rsidRPr="00376FE8">
        <w:rPr>
          <w:rFonts w:eastAsia="PMingLiU"/>
          <w:lang w:eastAsia="zh-TW"/>
        </w:rPr>
        <w:t xml:space="preserve">that the NW can schedule flexibility to avoid </w:t>
      </w:r>
      <w:bookmarkStart w:id="6" w:name="OLE_LINK24"/>
      <w:r w:rsidRPr="00376FE8">
        <w:rPr>
          <w:rFonts w:eastAsia="PMingLiU"/>
          <w:lang w:eastAsia="zh-TW"/>
        </w:rPr>
        <w:t>collision issue</w:t>
      </w:r>
      <w:bookmarkEnd w:id="6"/>
      <w:r w:rsidRPr="00376FE8">
        <w:rPr>
          <w:rFonts w:eastAsia="PMingLiU"/>
          <w:lang w:eastAsia="zh-TW"/>
        </w:rPr>
        <w:t xml:space="preserve"> on the second channels. It has </w:t>
      </w:r>
      <w:r w:rsidRPr="00376FE8">
        <w:rPr>
          <w:rFonts w:eastAsia="等线"/>
          <w:lang w:eastAsia="zh-CN"/>
        </w:rPr>
        <w:t xml:space="preserve">very </w:t>
      </w:r>
      <w:r w:rsidRPr="00376FE8">
        <w:rPr>
          <w:rFonts w:eastAsia="等线" w:hint="eastAsia"/>
          <w:lang w:eastAsia="zh-CN"/>
        </w:rPr>
        <w:t xml:space="preserve">high resource utilization. </w:t>
      </w:r>
      <w:r w:rsidR="00097CF5">
        <w:t xml:space="preserve">However, </w:t>
      </w:r>
      <w:r w:rsidRPr="00376FE8">
        <w:rPr>
          <w:rFonts w:eastAsia="等线" w:hint="eastAsia"/>
          <w:lang w:eastAsia="zh-CN"/>
        </w:rPr>
        <w:t>the dynamic</w:t>
      </w:r>
      <w:r w:rsidR="007D08EF">
        <w:rPr>
          <w:rFonts w:eastAsia="等线"/>
          <w:lang w:eastAsia="zh-CN"/>
        </w:rPr>
        <w:t xml:space="preserve"> </w:t>
      </w:r>
      <w:r w:rsidRPr="00376FE8">
        <w:rPr>
          <w:rFonts w:eastAsia="等线" w:hint="eastAsia"/>
          <w:lang w:eastAsia="zh-CN"/>
        </w:rPr>
        <w:t xml:space="preserve">resource allocation of step-2 </w:t>
      </w:r>
      <w:r>
        <w:rPr>
          <w:rFonts w:eastAsia="等线"/>
          <w:lang w:eastAsia="zh-CN"/>
        </w:rPr>
        <w:t xml:space="preserve">in Mode-A </w:t>
      </w:r>
      <w:r w:rsidRPr="00376FE8">
        <w:rPr>
          <w:rFonts w:eastAsia="等线"/>
          <w:lang w:eastAsia="zh-CN"/>
        </w:rPr>
        <w:t xml:space="preserve">could </w:t>
      </w:r>
      <w:r w:rsidRPr="00376FE8">
        <w:rPr>
          <w:rFonts w:eastAsia="等线" w:hint="eastAsia"/>
          <w:lang w:eastAsia="zh-CN"/>
        </w:rPr>
        <w:t>introduce</w:t>
      </w:r>
      <w:r w:rsidRPr="00376FE8">
        <w:rPr>
          <w:rFonts w:eastAsia="等线"/>
          <w:lang w:eastAsia="zh-CN"/>
        </w:rPr>
        <w:t xml:space="preserve"> some</w:t>
      </w:r>
      <w:r w:rsidRPr="00376FE8">
        <w:rPr>
          <w:rFonts w:eastAsia="等线" w:hint="eastAsia"/>
          <w:lang w:eastAsia="zh-CN"/>
        </w:rPr>
        <w:t xml:space="preserve"> latency. </w:t>
      </w:r>
      <w:r>
        <w:rPr>
          <w:rFonts w:eastAsia="等线"/>
          <w:lang w:eastAsia="zh-CN"/>
        </w:rPr>
        <w:t>Therefore, the Mode-</w:t>
      </w:r>
      <w:r>
        <w:rPr>
          <w:rFonts w:eastAsia="等线" w:hint="eastAsia"/>
          <w:lang w:eastAsia="zh-CN"/>
        </w:rPr>
        <w:t>A</w:t>
      </w:r>
      <w:r>
        <w:rPr>
          <w:rFonts w:eastAsia="等线"/>
          <w:lang w:eastAsia="zh-CN"/>
        </w:rPr>
        <w:t xml:space="preserve"> is also agreed by the RAN1 to work as </w:t>
      </w:r>
      <w:r w:rsidR="00097CF5">
        <w:t>a fundamental feature for the UE.</w:t>
      </w:r>
    </w:p>
    <w:p w14:paraId="3F5987AA" w14:textId="77777777" w:rsidR="0035489D" w:rsidRDefault="00097CF5" w:rsidP="00D15216">
      <w:pPr>
        <w:rPr>
          <w:rFonts w:eastAsia="等线"/>
          <w:lang w:eastAsia="zh-CN"/>
        </w:rPr>
      </w:pPr>
      <w:r>
        <w:t>Regarding</w:t>
      </w:r>
      <w:r w:rsidR="000422EC">
        <w:rPr>
          <w:rFonts w:eastAsia="等线"/>
          <w:lang w:eastAsia="zh-CN"/>
        </w:rPr>
        <w:t xml:space="preserve"> option-4, </w:t>
      </w:r>
      <w:r w:rsidR="000422EC" w:rsidRPr="000422EC">
        <w:rPr>
          <w:rFonts w:eastAsia="等线"/>
          <w:lang w:eastAsia="zh-CN"/>
        </w:rPr>
        <w:t xml:space="preserve">the uplink resource to carry the UEIBM reporting is pre-configured </w:t>
      </w:r>
      <w:r>
        <w:t xml:space="preserve">the absence of pre-indication requires the network to monitor all pre-configured uplink resources for potential UE beam reporting. This could result in unused resources or it may lead to collision of resources if multiple UEs share the same pre-configured resources. </w:t>
      </w:r>
      <w:r w:rsidR="000422EC" w:rsidRPr="000422EC">
        <w:rPr>
          <w:rFonts w:eastAsia="等线"/>
          <w:lang w:eastAsia="zh-CN"/>
        </w:rPr>
        <w:t xml:space="preserve">Therefore, from the perspective of NW complexity and resource utilization, </w:t>
      </w:r>
      <w:r>
        <w:rPr>
          <w:rFonts w:eastAsia="等线"/>
          <w:lang w:eastAsia="zh-CN"/>
        </w:rPr>
        <w:t>o</w:t>
      </w:r>
      <w:r w:rsidR="000422EC" w:rsidRPr="000422EC">
        <w:rPr>
          <w:rFonts w:eastAsia="等线"/>
          <w:lang w:eastAsia="zh-CN"/>
        </w:rPr>
        <w:t>ption-4</w:t>
      </w:r>
      <w:r w:rsidR="000422EC">
        <w:rPr>
          <w:rFonts w:eastAsia="等线"/>
          <w:lang w:eastAsia="zh-CN"/>
        </w:rPr>
        <w:t xml:space="preserve"> should not be considered any more</w:t>
      </w:r>
      <w:r w:rsidR="000422EC" w:rsidRPr="000422EC">
        <w:rPr>
          <w:rFonts w:eastAsia="等线"/>
          <w:lang w:eastAsia="zh-CN"/>
        </w:rPr>
        <w:t>.</w:t>
      </w:r>
      <w:r w:rsidR="0035489D">
        <w:rPr>
          <w:rFonts w:eastAsia="等线"/>
          <w:lang w:eastAsia="zh-CN"/>
        </w:rPr>
        <w:t xml:space="preserve"> </w:t>
      </w:r>
    </w:p>
    <w:p w14:paraId="4B81D8E9" w14:textId="2A9AB7B8" w:rsidR="0035489D" w:rsidRPr="0035489D" w:rsidRDefault="00097CF5" w:rsidP="00D15216">
      <w:pPr>
        <w:rPr>
          <w:rFonts w:eastAsia="等线"/>
          <w:lang w:eastAsia="zh-CN"/>
        </w:rPr>
      </w:pPr>
      <w:r>
        <w:t xml:space="preserve">In conclusion, </w:t>
      </w:r>
      <w:r w:rsidR="000422EC">
        <w:rPr>
          <w:rFonts w:eastAsia="等线"/>
          <w:lang w:eastAsia="zh-CN"/>
        </w:rPr>
        <w:t>there are two modes are used for beam reporting</w:t>
      </w:r>
      <w:r>
        <w:rPr>
          <w:rFonts w:eastAsia="等线"/>
          <w:lang w:eastAsia="zh-CN"/>
        </w:rPr>
        <w:t xml:space="preserve"> procedure</w:t>
      </w:r>
      <w:r w:rsidR="000422EC">
        <w:rPr>
          <w:rFonts w:eastAsia="等线"/>
          <w:lang w:eastAsia="zh-CN"/>
        </w:rPr>
        <w:t>: Mode-A (option-2) and Mode-B (option-3).</w:t>
      </w:r>
    </w:p>
    <w:p w14:paraId="0688FB80" w14:textId="2EA3D40D" w:rsidR="00EA0BFA" w:rsidRPr="008E18D5" w:rsidRDefault="00EA0BFA" w:rsidP="00EA0BFA">
      <w:pPr>
        <w:pStyle w:val="3"/>
        <w:rPr>
          <w:rFonts w:eastAsia="宋体"/>
          <w:lang w:eastAsia="zh-CN"/>
        </w:rPr>
      </w:pPr>
      <w:r>
        <w:rPr>
          <w:rFonts w:eastAsia="宋体"/>
          <w:lang w:eastAsia="zh-CN"/>
        </w:rPr>
        <w:t>2.</w:t>
      </w:r>
      <w:r w:rsidR="00016609">
        <w:rPr>
          <w:rFonts w:eastAsia="宋体"/>
          <w:lang w:eastAsia="zh-CN"/>
        </w:rPr>
        <w:t>3</w:t>
      </w:r>
      <w:r>
        <w:rPr>
          <w:rFonts w:eastAsia="宋体"/>
          <w:lang w:eastAsia="zh-CN"/>
        </w:rPr>
        <w:t>.</w:t>
      </w:r>
      <w:r w:rsidR="00556CCA">
        <w:rPr>
          <w:rFonts w:eastAsia="宋体"/>
          <w:lang w:eastAsia="zh-CN"/>
        </w:rPr>
        <w:t>1</w:t>
      </w:r>
      <w:r w:rsidR="00016609">
        <w:rPr>
          <w:rFonts w:eastAsia="宋体"/>
          <w:lang w:eastAsia="zh-CN"/>
        </w:rPr>
        <w:tab/>
      </w:r>
      <w:r>
        <w:rPr>
          <w:rFonts w:eastAsia="宋体"/>
          <w:lang w:eastAsia="zh-CN"/>
        </w:rPr>
        <w:t>Mode</w:t>
      </w:r>
      <w:r w:rsidR="004A7543">
        <w:rPr>
          <w:rFonts w:eastAsia="宋体"/>
          <w:lang w:eastAsia="zh-CN"/>
        </w:rPr>
        <w:t>-</w:t>
      </w:r>
      <w:r>
        <w:rPr>
          <w:rFonts w:eastAsia="宋体"/>
          <w:lang w:eastAsia="zh-CN"/>
        </w:rPr>
        <w:t>A Reporting</w:t>
      </w:r>
      <w:r w:rsidR="004D76A3">
        <w:rPr>
          <w:rFonts w:eastAsia="宋体"/>
          <w:lang w:eastAsia="zh-CN"/>
        </w:rPr>
        <w:t xml:space="preserve"> procedures</w:t>
      </w:r>
    </w:p>
    <w:p w14:paraId="5DE1C4D3" w14:textId="77777777" w:rsidR="00725BF5" w:rsidRDefault="00EF29E1" w:rsidP="00725BF5">
      <w:pPr>
        <w:snapToGrid w:val="0"/>
        <w:rPr>
          <w:noProof/>
        </w:rPr>
      </w:pPr>
      <w:r>
        <w:rPr>
          <w:rFonts w:eastAsia="等线"/>
          <w:color w:val="000000"/>
          <w:shd w:val="clear" w:color="auto" w:fill="FFFFFF"/>
          <w:lang w:eastAsia="zh-CN"/>
        </w:rPr>
        <w:t>Mode-A reporting have the following procedure</w:t>
      </w:r>
      <w:r w:rsidR="00F063D1" w:rsidRPr="00F063D1">
        <w:rPr>
          <w:rFonts w:eastAsia="等线"/>
          <w:color w:val="000000"/>
          <w:shd w:val="clear" w:color="auto" w:fill="FFFFFF"/>
          <w:lang w:eastAsia="zh-CN"/>
        </w:rPr>
        <w:t>, as shown in Fig.1.</w:t>
      </w:r>
      <w:r w:rsidR="00725BF5">
        <w:rPr>
          <w:noProof/>
        </w:rPr>
        <w:t xml:space="preserve"> </w:t>
      </w:r>
    </w:p>
    <w:p w14:paraId="36064DF0" w14:textId="2B39A7A9" w:rsidR="00F063D1" w:rsidRDefault="00F063D1" w:rsidP="00725BF5">
      <w:pPr>
        <w:snapToGrid w:val="0"/>
        <w:jc w:val="center"/>
        <w:rPr>
          <w:rFonts w:ascii="Times" w:eastAsia="等线" w:hAnsi="Times" w:cs="Times"/>
          <w:color w:val="000000"/>
          <w:shd w:val="clear" w:color="auto" w:fill="FFFFFF"/>
          <w:lang w:eastAsia="zh-CN"/>
        </w:rPr>
      </w:pPr>
      <w:r>
        <w:rPr>
          <w:noProof/>
          <w:lang w:val="en-US" w:eastAsia="zh-CN"/>
        </w:rPr>
        <w:drawing>
          <wp:inline distT="0" distB="0" distL="0" distR="0" wp14:anchorId="23BE9AFC" wp14:editId="17AA8E1E">
            <wp:extent cx="2642775" cy="1047138"/>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0052" cy="1073795"/>
                    </a:xfrm>
                    <a:prstGeom prst="rect">
                      <a:avLst/>
                    </a:prstGeom>
                  </pic:spPr>
                </pic:pic>
              </a:graphicData>
            </a:graphic>
          </wp:inline>
        </w:drawing>
      </w:r>
    </w:p>
    <w:p w14:paraId="307B87AA" w14:textId="05E8B10E" w:rsidR="00F063D1" w:rsidRPr="00F063D1" w:rsidRDefault="00F063D1" w:rsidP="00F063D1">
      <w:pPr>
        <w:snapToGrid w:val="0"/>
        <w:jc w:val="center"/>
        <w:rPr>
          <w:rFonts w:ascii="Times" w:eastAsia="等线" w:hAnsi="Times" w:cs="Times"/>
          <w:i/>
          <w:color w:val="000000"/>
          <w:shd w:val="clear" w:color="auto" w:fill="FFFFFF"/>
          <w:lang w:eastAsia="zh-CN"/>
        </w:rPr>
      </w:pPr>
      <w:r w:rsidRPr="00F063D1">
        <w:rPr>
          <w:rFonts w:ascii="Times" w:eastAsia="等线" w:hAnsi="Times" w:cs="Times" w:hint="eastAsia"/>
          <w:i/>
          <w:color w:val="000000"/>
          <w:shd w:val="clear" w:color="auto" w:fill="FFFFFF"/>
          <w:lang w:eastAsia="zh-CN"/>
        </w:rPr>
        <w:t>F</w:t>
      </w:r>
      <w:r w:rsidRPr="00F063D1">
        <w:rPr>
          <w:rFonts w:ascii="Times" w:eastAsia="等线" w:hAnsi="Times" w:cs="Times"/>
          <w:i/>
          <w:color w:val="000000"/>
          <w:shd w:val="clear" w:color="auto" w:fill="FFFFFF"/>
          <w:lang w:eastAsia="zh-CN"/>
        </w:rPr>
        <w:t xml:space="preserve">igure.1 </w:t>
      </w:r>
      <w:r w:rsidRPr="00F063D1">
        <w:rPr>
          <w:rFonts w:ascii="Times" w:eastAsia="等线" w:hAnsi="Times" w:cs="Times"/>
          <w:b/>
          <w:i/>
          <w:color w:val="000000"/>
          <w:shd w:val="clear" w:color="auto" w:fill="FFFFFF"/>
          <w:lang w:eastAsia="zh-CN"/>
        </w:rPr>
        <w:t>Mode</w:t>
      </w:r>
      <w:r w:rsidR="00E5220F">
        <w:rPr>
          <w:rFonts w:ascii="Times" w:eastAsia="等线" w:hAnsi="Times" w:cs="Times"/>
          <w:b/>
          <w:i/>
          <w:color w:val="000000"/>
          <w:shd w:val="clear" w:color="auto" w:fill="FFFFFF"/>
          <w:lang w:eastAsia="zh-CN"/>
        </w:rPr>
        <w:t>-</w:t>
      </w:r>
      <w:r w:rsidRPr="00F063D1">
        <w:rPr>
          <w:rFonts w:ascii="Times" w:eastAsia="等线" w:hAnsi="Times" w:cs="Times"/>
          <w:b/>
          <w:i/>
          <w:color w:val="000000"/>
          <w:shd w:val="clear" w:color="auto" w:fill="FFFFFF"/>
          <w:lang w:eastAsia="zh-CN"/>
        </w:rPr>
        <w:t>A</w:t>
      </w:r>
      <w:r w:rsidRPr="00F063D1">
        <w:rPr>
          <w:rFonts w:ascii="Times" w:eastAsia="等线" w:hAnsi="Times" w:cs="Times"/>
          <w:i/>
          <w:color w:val="000000"/>
          <w:shd w:val="clear" w:color="auto" w:fill="FFFFFF"/>
          <w:lang w:eastAsia="zh-CN"/>
        </w:rPr>
        <w:t xml:space="preserve"> for UE-initiated/event-driven beam reporting</w:t>
      </w:r>
    </w:p>
    <w:p w14:paraId="1A5C3C44" w14:textId="69F9BCEF" w:rsidR="00F063D1" w:rsidRPr="00EF29E1" w:rsidRDefault="00EF29E1" w:rsidP="00F063D1">
      <w:pPr>
        <w:snapToGrid w:val="0"/>
        <w:rPr>
          <w:rFonts w:eastAsia="等线"/>
          <w:color w:val="000000"/>
          <w:shd w:val="clear" w:color="auto" w:fill="FFFFFF"/>
          <w:lang w:eastAsia="zh-CN"/>
        </w:rPr>
      </w:pPr>
      <w:r w:rsidRPr="00EF29E1">
        <w:rPr>
          <w:rFonts w:eastAsia="等线" w:hint="eastAsia"/>
          <w:color w:val="000000"/>
          <w:shd w:val="clear" w:color="auto" w:fill="FFFFFF"/>
          <w:lang w:eastAsia="zh-CN"/>
        </w:rPr>
        <w:t>O</w:t>
      </w:r>
      <w:r w:rsidRPr="00EF29E1">
        <w:rPr>
          <w:rFonts w:eastAsia="等线"/>
          <w:color w:val="000000"/>
          <w:shd w:val="clear" w:color="auto" w:fill="FFFFFF"/>
          <w:lang w:eastAsia="zh-CN"/>
        </w:rPr>
        <w:t xml:space="preserve">n the </w:t>
      </w:r>
      <w:r>
        <w:rPr>
          <w:rFonts w:eastAsia="等线"/>
          <w:color w:val="000000"/>
          <w:shd w:val="clear" w:color="auto" w:fill="FFFFFF"/>
          <w:lang w:eastAsia="zh-CN"/>
        </w:rPr>
        <w:t xml:space="preserve">Mode A </w:t>
      </w:r>
      <w:r w:rsidRPr="00EF29E1">
        <w:rPr>
          <w:rFonts w:eastAsia="等线"/>
          <w:color w:val="000000"/>
          <w:shd w:val="clear" w:color="auto" w:fill="FFFFFF"/>
          <w:lang w:eastAsia="zh-CN"/>
        </w:rPr>
        <w:t>configuration, RAN1 has the following agreement.</w:t>
      </w:r>
    </w:p>
    <w:tbl>
      <w:tblPr>
        <w:tblStyle w:val="ae"/>
        <w:tblW w:w="0" w:type="auto"/>
        <w:tblLook w:val="04A0" w:firstRow="1" w:lastRow="0" w:firstColumn="1" w:lastColumn="0" w:noHBand="0" w:noVBand="1"/>
      </w:tblPr>
      <w:tblGrid>
        <w:gridCol w:w="9631"/>
      </w:tblGrid>
      <w:tr w:rsidR="00F063D1" w14:paraId="1BF317A2" w14:textId="77777777" w:rsidTr="00F063D1">
        <w:tc>
          <w:tcPr>
            <w:tcW w:w="9631" w:type="dxa"/>
          </w:tcPr>
          <w:p w14:paraId="63EF611D" w14:textId="77777777" w:rsidR="00F063D1" w:rsidRPr="008F6080" w:rsidRDefault="00F063D1" w:rsidP="00F063D1">
            <w:pPr>
              <w:overflowPunct/>
              <w:autoSpaceDE/>
              <w:autoSpaceDN/>
              <w:adjustRightInd/>
              <w:spacing w:after="0"/>
              <w:textAlignment w:val="auto"/>
              <w:rPr>
                <w:rFonts w:ascii="Times" w:eastAsia="Batang" w:hAnsi="Times" w:cs="Times"/>
                <w:b/>
                <w:bCs/>
                <w:szCs w:val="24"/>
                <w:highlight w:val="green"/>
                <w:lang w:eastAsia="x-none"/>
              </w:rPr>
            </w:pPr>
            <w:r w:rsidRPr="008F6080">
              <w:rPr>
                <w:rFonts w:ascii="Times" w:eastAsia="Batang" w:hAnsi="Times" w:cs="Times"/>
                <w:b/>
                <w:bCs/>
                <w:szCs w:val="24"/>
                <w:highlight w:val="green"/>
                <w:lang w:eastAsia="x-none"/>
              </w:rPr>
              <w:t>Agreement</w:t>
            </w:r>
          </w:p>
          <w:p w14:paraId="716D77B0" w14:textId="77777777" w:rsidR="00F063D1" w:rsidRPr="008F6080" w:rsidRDefault="00F063D1" w:rsidP="00F063D1">
            <w:pPr>
              <w:shd w:val="clear" w:color="auto" w:fill="FFFFFF"/>
              <w:overflowPunct/>
              <w:autoSpaceDE/>
              <w:autoSpaceDN/>
              <w:snapToGrid w:val="0"/>
              <w:spacing w:after="0"/>
              <w:jc w:val="both"/>
              <w:textAlignment w:val="auto"/>
              <w:rPr>
                <w:rFonts w:ascii="Times" w:eastAsia="宋体" w:hAnsi="Times"/>
                <w:color w:val="000000"/>
                <w:shd w:val="clear" w:color="auto" w:fill="FFFFFF"/>
                <w:lang w:eastAsia="en-US"/>
              </w:rPr>
            </w:pPr>
            <w:r w:rsidRPr="008F6080">
              <w:rPr>
                <w:rFonts w:ascii="Times" w:eastAsia="宋体" w:hAnsi="Times"/>
                <w:color w:val="000000"/>
                <w:lang w:eastAsia="en-US"/>
              </w:rPr>
              <w:t>On beam report transmission procedure for UE-initiated/eve</w:t>
            </w:r>
            <w:r w:rsidRPr="008F6080">
              <w:rPr>
                <w:rFonts w:ascii="Times" w:eastAsia="宋体" w:hAnsi="Times"/>
                <w:color w:val="000000"/>
                <w:shd w:val="clear" w:color="auto" w:fill="FFFFFF"/>
                <w:lang w:eastAsia="en-US"/>
              </w:rPr>
              <w:t xml:space="preserve">nt-driven beam reporting, </w:t>
            </w:r>
            <w:bookmarkStart w:id="7" w:name="_Hlk176889484"/>
            <w:r w:rsidRPr="008F6080">
              <w:rPr>
                <w:rFonts w:ascii="Times" w:eastAsia="宋体" w:hAnsi="Times"/>
                <w:color w:val="000000"/>
                <w:shd w:val="clear" w:color="auto" w:fill="FFFFFF"/>
                <w:lang w:eastAsia="en-US"/>
              </w:rPr>
              <w:t>regarding the dedicated RRC signaling for first PUCCH channel configuration</w:t>
            </w:r>
            <w:bookmarkEnd w:id="7"/>
            <w:r w:rsidRPr="008F6080">
              <w:rPr>
                <w:rFonts w:ascii="Times" w:eastAsia="宋体" w:hAnsi="Times"/>
                <w:color w:val="000000"/>
                <w:shd w:val="clear" w:color="auto" w:fill="FFFFFF"/>
                <w:lang w:eastAsia="en-US"/>
              </w:rPr>
              <w:t xml:space="preserve"> f</w:t>
            </w:r>
            <w:r w:rsidRPr="008F6080">
              <w:rPr>
                <w:rFonts w:ascii="Times" w:eastAsia="Batang" w:hAnsi="Times"/>
                <w:color w:val="000000"/>
                <w:shd w:val="clear" w:color="auto" w:fill="FFFFFF"/>
                <w:lang w:eastAsia="en-US"/>
              </w:rPr>
              <w:t xml:space="preserve">or </w:t>
            </w:r>
            <w:r w:rsidRPr="008F6080">
              <w:rPr>
                <w:rFonts w:ascii="Times" w:eastAsia="Batang" w:hAnsi="Times"/>
                <w:b/>
                <w:color w:val="000000"/>
                <w:shd w:val="clear" w:color="auto" w:fill="FFFFFF"/>
                <w:lang w:eastAsia="en-US"/>
              </w:rPr>
              <w:t>Mode-A</w:t>
            </w:r>
            <w:r w:rsidRPr="008F6080">
              <w:rPr>
                <w:rFonts w:ascii="Times" w:eastAsia="Batang" w:hAnsi="Times"/>
                <w:color w:val="000000"/>
                <w:shd w:val="clear" w:color="auto" w:fill="FFFFFF"/>
                <w:lang w:eastAsia="en-US"/>
              </w:rPr>
              <w:t>, down-select one of the following.</w:t>
            </w:r>
          </w:p>
          <w:p w14:paraId="0F959932" w14:textId="77777777" w:rsidR="00F063D1" w:rsidRPr="008F6080"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u w:val="single"/>
                <w:shd w:val="clear" w:color="auto" w:fill="FFFFFF"/>
                <w:lang w:eastAsia="x-none"/>
              </w:rPr>
            </w:pPr>
            <w:r w:rsidRPr="008F6080">
              <w:rPr>
                <w:rFonts w:ascii="Times" w:eastAsia="Batang" w:hAnsi="Times"/>
                <w:color w:val="000000"/>
                <w:shd w:val="clear" w:color="auto" w:fill="FFFFFF"/>
                <w:lang w:eastAsia="x-none"/>
              </w:rPr>
              <w:t>Alt-</w:t>
            </w:r>
            <w:r w:rsidRPr="008F6080">
              <w:rPr>
                <w:rFonts w:ascii="Times" w:eastAsia="Batang" w:hAnsi="Times"/>
                <w:shd w:val="clear" w:color="auto" w:fill="FFFFFF"/>
                <w:lang w:eastAsia="x-none"/>
              </w:rPr>
              <w:t>1 (</w:t>
            </w:r>
            <w:r w:rsidRPr="008F6080">
              <w:rPr>
                <w:rFonts w:ascii="Times" w:eastAsia="Batang" w:hAnsi="Times"/>
                <w:highlight w:val="yellow"/>
                <w:lang w:eastAsia="x-none"/>
              </w:rPr>
              <w:t>dedicated SR for mode-A</w:t>
            </w:r>
            <w:r w:rsidRPr="008F6080">
              <w:rPr>
                <w:rFonts w:ascii="Times" w:eastAsia="Batang" w:hAnsi="Times"/>
                <w:shd w:val="clear" w:color="auto" w:fill="FFFFFF"/>
                <w:lang w:eastAsia="x-none"/>
              </w:rPr>
              <w:t xml:space="preserve">): Introduce RRC parameter, e.g., </w:t>
            </w:r>
            <w:r w:rsidRPr="008F6080">
              <w:rPr>
                <w:rFonts w:ascii="Times" w:eastAsia="Batang" w:hAnsi="Times"/>
                <w:i/>
                <w:shd w:val="clear" w:color="auto" w:fill="FFFFFF"/>
                <w:lang w:eastAsia="x-none"/>
              </w:rPr>
              <w:t>reportResourceRequest-UEIBR</w:t>
            </w:r>
            <w:r w:rsidRPr="008F6080">
              <w:rPr>
                <w:rFonts w:ascii="Times" w:eastAsia="Batang" w:hAnsi="Times"/>
                <w:shd w:val="clear" w:color="auto" w:fill="FFFFFF"/>
                <w:lang w:eastAsia="x-none"/>
              </w:rPr>
              <w:t>, corresponding to the one-bit indication in the first PUCCH channel</w:t>
            </w:r>
          </w:p>
          <w:p w14:paraId="7922C92F" w14:textId="77777777" w:rsidR="00F063D1" w:rsidRPr="008F6080"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hint="eastAsia"/>
                <w:shd w:val="clear" w:color="auto" w:fill="FFFFFF"/>
                <w:lang w:eastAsia="x-none"/>
              </w:rPr>
              <w:t>T</w:t>
            </w:r>
            <w:r w:rsidRPr="008F6080">
              <w:rPr>
                <w:rFonts w:ascii="Times" w:eastAsia="Batang" w:hAnsi="Times"/>
                <w:shd w:val="clear" w:color="auto" w:fill="FFFFFF"/>
                <w:lang w:eastAsia="x-none"/>
              </w:rPr>
              <w:t xml:space="preserve">he RRC parameter is associated with the dedicated </w:t>
            </w:r>
            <w:r w:rsidRPr="008F6080">
              <w:rPr>
                <w:rFonts w:ascii="Times" w:eastAsia="Batang" w:hAnsi="Times"/>
                <w:i/>
                <w:shd w:val="clear" w:color="auto" w:fill="FFFFFF"/>
                <w:lang w:eastAsia="x-none"/>
              </w:rPr>
              <w:t>SchedulingRequestId</w:t>
            </w:r>
            <w:r w:rsidRPr="008F6080">
              <w:rPr>
                <w:rFonts w:ascii="Times" w:eastAsia="Batang" w:hAnsi="Times"/>
                <w:shd w:val="clear" w:color="auto" w:fill="FFFFFF"/>
                <w:lang w:eastAsia="x-none"/>
              </w:rPr>
              <w:t xml:space="preserve">. </w:t>
            </w:r>
          </w:p>
          <w:p w14:paraId="468D0EDA" w14:textId="77777777" w:rsidR="00F063D1" w:rsidRPr="008F6080"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shd w:val="clear" w:color="auto" w:fill="FFFFFF"/>
                <w:lang w:eastAsia="x-none"/>
              </w:rPr>
              <w:t>Note: The detailed signaling is up to RAN2.</w:t>
            </w:r>
          </w:p>
          <w:p w14:paraId="2C7FA7EC" w14:textId="77777777" w:rsidR="00F063D1" w:rsidRPr="008F6080" w:rsidRDefault="00F063D1"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shd w:val="clear" w:color="auto" w:fill="FFFFFF"/>
                <w:lang w:eastAsia="x-none"/>
              </w:rPr>
              <w:t>Alt 2 (</w:t>
            </w:r>
            <w:r w:rsidRPr="008F6080">
              <w:rPr>
                <w:rFonts w:ascii="Times" w:eastAsia="Batang" w:hAnsi="Times"/>
                <w:highlight w:val="yellow"/>
                <w:lang w:eastAsia="x-none"/>
              </w:rPr>
              <w:t>new UCI type</w:t>
            </w:r>
            <w:r w:rsidRPr="008F6080">
              <w:rPr>
                <w:rFonts w:ascii="Times" w:eastAsia="Batang" w:hAnsi="Times"/>
                <w:shd w:val="clear" w:color="auto" w:fill="FFFFFF"/>
                <w:lang w:eastAsia="x-none"/>
              </w:rPr>
              <w:t xml:space="preserve">): Introduce RRC parameter, e.g., </w:t>
            </w:r>
            <w:r w:rsidRPr="008F6080">
              <w:rPr>
                <w:rFonts w:ascii="Times" w:eastAsia="Batang" w:hAnsi="Times"/>
                <w:i/>
                <w:shd w:val="clear" w:color="auto" w:fill="FFFFFF"/>
                <w:lang w:eastAsia="x-none"/>
              </w:rPr>
              <w:t>f</w:t>
            </w:r>
            <w:r w:rsidRPr="008F6080">
              <w:rPr>
                <w:rFonts w:ascii="Times" w:eastAsia="Batang" w:hAnsi="Times"/>
                <w:i/>
                <w:iCs/>
                <w:shd w:val="clear" w:color="auto" w:fill="FFFFFF"/>
                <w:lang w:eastAsia="x-none"/>
              </w:rPr>
              <w:t>irstPUCCHResourceConfig-ModeA-UEIBR</w:t>
            </w:r>
            <w:r w:rsidRPr="008F6080">
              <w:rPr>
                <w:rFonts w:ascii="Times" w:eastAsia="Batang" w:hAnsi="Times"/>
                <w:shd w:val="clear" w:color="auto" w:fill="FFFFFF"/>
                <w:lang w:eastAsia="x-none"/>
              </w:rPr>
              <w:t xml:space="preserve">, for the periodic PUCCH resource </w:t>
            </w:r>
            <w:r w:rsidRPr="008F6080">
              <w:rPr>
                <w:rFonts w:ascii="Times" w:eastAsia="Batang" w:hAnsi="Times" w:hint="eastAsia"/>
                <w:shd w:val="clear" w:color="auto" w:fill="FFFFFF"/>
                <w:lang w:eastAsia="zh-CN"/>
              </w:rPr>
              <w:t>con</w:t>
            </w:r>
            <w:r w:rsidRPr="008F6080">
              <w:rPr>
                <w:rFonts w:ascii="Times" w:eastAsia="Batang" w:hAnsi="Times"/>
                <w:shd w:val="clear" w:color="auto" w:fill="FFFFFF"/>
                <w:lang w:eastAsia="x-none"/>
              </w:rPr>
              <w:t>figuration.</w:t>
            </w:r>
          </w:p>
          <w:p w14:paraId="3859E3B3" w14:textId="77777777" w:rsidR="00F063D1" w:rsidRPr="008F6080"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shd w:val="clear" w:color="auto" w:fill="FFFFFF"/>
                <w:lang w:eastAsia="x-none"/>
              </w:rPr>
              <w:t xml:space="preserve">Note: </w:t>
            </w:r>
            <w:r w:rsidRPr="008F6080">
              <w:rPr>
                <w:rFonts w:ascii="Times" w:eastAsia="Batang" w:hAnsi="Times" w:hint="eastAsia"/>
                <w:shd w:val="clear" w:color="auto" w:fill="FFFFFF"/>
                <w:lang w:eastAsia="x-none"/>
              </w:rPr>
              <w:t>T</w:t>
            </w:r>
            <w:r w:rsidRPr="008F6080">
              <w:rPr>
                <w:rFonts w:ascii="Times" w:eastAsia="Batang" w:hAnsi="Times"/>
                <w:shd w:val="clear" w:color="auto" w:fill="FFFFFF"/>
                <w:lang w:eastAsia="x-none"/>
              </w:rPr>
              <w:t xml:space="preserve">he RRC parameter is NOT associated with </w:t>
            </w:r>
            <w:r w:rsidRPr="008F6080">
              <w:rPr>
                <w:rFonts w:ascii="Times" w:eastAsia="Batang" w:hAnsi="Times"/>
                <w:i/>
                <w:shd w:val="clear" w:color="auto" w:fill="FFFFFF"/>
                <w:lang w:eastAsia="x-none"/>
              </w:rPr>
              <w:t>SchedulingRequestId</w:t>
            </w:r>
            <w:r w:rsidRPr="008F6080">
              <w:rPr>
                <w:rFonts w:ascii="Times" w:eastAsia="Batang" w:hAnsi="Times"/>
                <w:shd w:val="clear" w:color="auto" w:fill="FFFFFF"/>
                <w:lang w:eastAsia="x-none"/>
              </w:rPr>
              <w:t xml:space="preserve">. </w:t>
            </w:r>
          </w:p>
          <w:p w14:paraId="6B811122" w14:textId="77777777" w:rsidR="00F063D1" w:rsidRPr="008F6080"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shd w:val="clear" w:color="auto" w:fill="FFFFFF"/>
                <w:lang w:eastAsia="x-none"/>
              </w:rPr>
              <w:t xml:space="preserve">FFS: how to </w:t>
            </w:r>
            <w:r w:rsidRPr="008F6080">
              <w:rPr>
                <w:rFonts w:ascii="Times" w:eastAsia="Batang" w:hAnsi="Times" w:hint="eastAsia"/>
                <w:shd w:val="clear" w:color="auto" w:fill="FFFFFF"/>
                <w:lang w:eastAsia="x-none"/>
              </w:rPr>
              <w:t>encode 1-bit to PUCCH resource</w:t>
            </w:r>
            <w:r w:rsidRPr="008F6080">
              <w:rPr>
                <w:rFonts w:ascii="Times" w:eastAsia="Batang" w:hAnsi="Times" w:hint="eastAsia"/>
                <w:szCs w:val="18"/>
                <w:shd w:val="clear" w:color="auto" w:fill="FFFFFF"/>
                <w:lang w:eastAsia="zh-CN"/>
              </w:rPr>
              <w:t>,</w:t>
            </w:r>
            <w:r w:rsidRPr="008F6080">
              <w:rPr>
                <w:rFonts w:ascii="Times" w:eastAsia="Batang" w:hAnsi="Times"/>
                <w:szCs w:val="18"/>
                <w:shd w:val="clear" w:color="auto" w:fill="FFFFFF"/>
                <w:lang w:eastAsia="zh-CN"/>
              </w:rPr>
              <w:t xml:space="preserve"> e.g., reuse encoding mechanism of positive/negative SR.</w:t>
            </w:r>
          </w:p>
          <w:p w14:paraId="517B2DA7" w14:textId="77777777" w:rsidR="00F063D1" w:rsidRPr="008F6080" w:rsidRDefault="00F063D1"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hd w:val="clear" w:color="auto" w:fill="FFFFFF"/>
                <w:lang w:eastAsia="x-none"/>
              </w:rPr>
            </w:pPr>
            <w:r w:rsidRPr="008F6080">
              <w:rPr>
                <w:rFonts w:ascii="Times" w:eastAsia="Batang" w:hAnsi="Times"/>
                <w:shd w:val="clear" w:color="auto" w:fill="FFFFFF"/>
                <w:lang w:eastAsia="x-none"/>
              </w:rPr>
              <w:t>The dedicated RRC parameter at least comprises the following:</w:t>
            </w:r>
          </w:p>
          <w:p w14:paraId="7D933382" w14:textId="77777777" w:rsidR="00F063D1" w:rsidRPr="008F6080"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8F6080">
              <w:rPr>
                <w:rFonts w:ascii="Times" w:eastAsia="Batang" w:hAnsi="Times"/>
                <w:i/>
                <w:shd w:val="clear" w:color="auto" w:fill="FFFFFF"/>
                <w:lang w:eastAsia="x-none"/>
              </w:rPr>
              <w:t xml:space="preserve">periodicityAndOffset </w:t>
            </w:r>
          </w:p>
          <w:p w14:paraId="132C0C3F" w14:textId="77777777" w:rsidR="00F063D1" w:rsidRPr="008F6080" w:rsidRDefault="00F063D1"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hd w:val="clear" w:color="auto" w:fill="FFFFFF"/>
                <w:lang w:eastAsia="x-none"/>
              </w:rPr>
            </w:pPr>
            <w:r w:rsidRPr="008F6080">
              <w:rPr>
                <w:rFonts w:ascii="Times" w:eastAsia="Batang" w:hAnsi="Times"/>
                <w:i/>
                <w:shd w:val="clear" w:color="auto" w:fill="FFFFFF"/>
                <w:lang w:eastAsia="x-none"/>
              </w:rPr>
              <w:t xml:space="preserve">PUCCH-ResourceID </w:t>
            </w:r>
          </w:p>
          <w:p w14:paraId="744526EC" w14:textId="098A1179" w:rsidR="00F063D1" w:rsidRPr="00F063D1" w:rsidRDefault="00F063D1" w:rsidP="00F063D1">
            <w:pPr>
              <w:rPr>
                <w:rFonts w:ascii="Times" w:eastAsia="Batang" w:hAnsi="Times"/>
                <w:color w:val="000000"/>
                <w:shd w:val="clear" w:color="auto" w:fill="FFFFFF"/>
                <w:lang w:eastAsia="x-none"/>
              </w:rPr>
            </w:pPr>
            <w:r w:rsidRPr="008F6080">
              <w:rPr>
                <w:rFonts w:ascii="Times" w:eastAsia="Batang" w:hAnsi="Times"/>
                <w:color w:val="000000"/>
                <w:shd w:val="clear" w:color="auto" w:fill="FFFFFF"/>
                <w:lang w:eastAsia="x-none"/>
              </w:rPr>
              <w:t>Above applies at least for the single CC case.</w:t>
            </w:r>
          </w:p>
        </w:tc>
      </w:tr>
    </w:tbl>
    <w:p w14:paraId="524932A1" w14:textId="5B1ECD77" w:rsidR="00F063D1" w:rsidRDefault="00C82C74" w:rsidP="00EF29E1">
      <w:pPr>
        <w:rPr>
          <w:rFonts w:eastAsia="等线"/>
          <w:lang w:eastAsia="zh-CN"/>
        </w:rPr>
      </w:pPr>
      <w:r>
        <w:rPr>
          <w:rFonts w:eastAsia="等线"/>
          <w:lang w:eastAsia="zh-CN"/>
        </w:rPr>
        <w:t>Based on the above agreement, two options are considered for mode A configuration, i.e. dedicated SR or new UCI type.</w:t>
      </w:r>
      <w:r w:rsidR="00EF29E1">
        <w:rPr>
          <w:rFonts w:eastAsia="等线"/>
          <w:lang w:eastAsia="zh-CN"/>
        </w:rPr>
        <w:t xml:space="preserve"> </w:t>
      </w:r>
      <w:r w:rsidR="00F063D1">
        <w:t>From our perspective</w:t>
      </w:r>
      <w:r w:rsidR="00F063D1">
        <w:rPr>
          <w:rFonts w:eastAsia="等线"/>
          <w:lang w:eastAsia="zh-CN"/>
        </w:rPr>
        <w:t>, t</w:t>
      </w:r>
      <w:r w:rsidR="00F063D1" w:rsidRPr="0075191C">
        <w:rPr>
          <w:rFonts w:eastAsia="等线"/>
          <w:lang w:eastAsia="zh-CN"/>
        </w:rPr>
        <w:t xml:space="preserve">he first PUCCH </w:t>
      </w:r>
      <w:r w:rsidR="00F063D1">
        <w:rPr>
          <w:rFonts w:eastAsia="等线"/>
          <w:lang w:eastAsia="zh-CN"/>
        </w:rPr>
        <w:t>in Mode-A shows</w:t>
      </w:r>
      <w:r w:rsidR="00F063D1" w:rsidRPr="0075191C">
        <w:rPr>
          <w:rFonts w:eastAsia="等线"/>
          <w:lang w:eastAsia="zh-CN"/>
        </w:rPr>
        <w:t xml:space="preserve"> a very similar functionality </w:t>
      </w:r>
      <w:r w:rsidR="00F063D1">
        <w:rPr>
          <w:rFonts w:eastAsia="等线"/>
          <w:lang w:eastAsia="zh-CN"/>
        </w:rPr>
        <w:t>to</w:t>
      </w:r>
      <w:r w:rsidR="00F063D1" w:rsidRPr="0075191C">
        <w:rPr>
          <w:rFonts w:eastAsia="等线"/>
          <w:lang w:eastAsia="zh-CN"/>
        </w:rPr>
        <w:t xml:space="preserve"> the legacy SR</w:t>
      </w:r>
      <w:r w:rsidR="00F063D1">
        <w:rPr>
          <w:rFonts w:eastAsia="等线"/>
          <w:lang w:eastAsia="zh-CN"/>
        </w:rPr>
        <w:t>,</w:t>
      </w:r>
      <w:r w:rsidR="00F063D1" w:rsidRPr="0075191C">
        <w:rPr>
          <w:rFonts w:eastAsia="等线"/>
          <w:lang w:eastAsia="zh-CN"/>
        </w:rPr>
        <w:t xml:space="preserve"> as it requests resources for PUSCH and is followed by the </w:t>
      </w:r>
      <w:r w:rsidR="00F063D1">
        <w:rPr>
          <w:rFonts w:eastAsia="等线"/>
          <w:lang w:eastAsia="zh-CN"/>
        </w:rPr>
        <w:t>network</w:t>
      </w:r>
      <w:r w:rsidR="00F063D1" w:rsidRPr="0075191C">
        <w:rPr>
          <w:rFonts w:eastAsia="等线"/>
          <w:lang w:eastAsia="zh-CN"/>
        </w:rPr>
        <w:t xml:space="preserve"> response (DCI) that indicates the </w:t>
      </w:r>
      <w:r w:rsidR="00F063D1">
        <w:rPr>
          <w:rFonts w:eastAsia="等线"/>
          <w:lang w:eastAsia="zh-CN"/>
        </w:rPr>
        <w:t>allocated</w:t>
      </w:r>
      <w:r w:rsidR="00F063D1" w:rsidRPr="0075191C">
        <w:rPr>
          <w:rFonts w:eastAsia="等线"/>
          <w:lang w:eastAsia="zh-CN"/>
        </w:rPr>
        <w:t xml:space="preserve"> PUSCH resources</w:t>
      </w:r>
      <w:r w:rsidR="00EF29E1">
        <w:rPr>
          <w:rFonts w:eastAsia="等线"/>
          <w:lang w:eastAsia="zh-CN"/>
        </w:rPr>
        <w:t xml:space="preserve"> for beam reporting</w:t>
      </w:r>
      <w:r w:rsidR="00F063D1" w:rsidRPr="0075191C">
        <w:rPr>
          <w:rFonts w:eastAsia="等线"/>
          <w:lang w:eastAsia="zh-CN"/>
        </w:rPr>
        <w:t>.</w:t>
      </w:r>
      <w:r w:rsidR="00F063D1">
        <w:rPr>
          <w:rFonts w:eastAsia="等线"/>
          <w:lang w:eastAsia="zh-CN"/>
        </w:rPr>
        <w:t xml:space="preserve"> </w:t>
      </w:r>
      <w:r w:rsidR="00EF29E1">
        <w:rPr>
          <w:rFonts w:eastAsia="等线"/>
          <w:lang w:eastAsia="zh-CN"/>
        </w:rPr>
        <w:t>Reusing the dedicated SR configuration and procedure would</w:t>
      </w:r>
      <w:r w:rsidR="00362B0D">
        <w:rPr>
          <w:rFonts w:eastAsia="等线"/>
          <w:lang w:eastAsia="zh-CN"/>
        </w:rPr>
        <w:t xml:space="preserve"> simplify the MAC procedure design</w:t>
      </w:r>
      <w:r w:rsidR="00EF29E1">
        <w:rPr>
          <w:rFonts w:eastAsia="等线"/>
          <w:lang w:eastAsia="zh-CN"/>
        </w:rPr>
        <w:t>.</w:t>
      </w:r>
      <w:r w:rsidR="00F063D1">
        <w:rPr>
          <w:rFonts w:eastAsia="等线"/>
          <w:lang w:eastAsia="zh-CN"/>
        </w:rPr>
        <w:t xml:space="preserve"> </w:t>
      </w:r>
    </w:p>
    <w:p w14:paraId="16CC27ED" w14:textId="7D60641E" w:rsidR="00EA0BFA" w:rsidRPr="007349BE" w:rsidRDefault="00EA0BFA" w:rsidP="00D64090">
      <w:pPr>
        <w:snapToGrid w:val="0"/>
        <w:rPr>
          <w:rFonts w:ascii="Times" w:eastAsiaTheme="minorEastAsia" w:hAnsi="Times" w:cs="Times"/>
          <w:b/>
          <w:color w:val="000000"/>
          <w:shd w:val="clear" w:color="auto" w:fill="FFFFFF"/>
        </w:rPr>
      </w:pPr>
      <w:r w:rsidRPr="00647859">
        <w:rPr>
          <w:rFonts w:ascii="Times" w:eastAsia="等线" w:hAnsi="Times" w:cs="Times" w:hint="eastAsia"/>
          <w:b/>
          <w:color w:val="000000"/>
          <w:shd w:val="clear" w:color="auto" w:fill="FFFFFF"/>
          <w:lang w:eastAsia="zh-CN"/>
        </w:rPr>
        <w:t>P</w:t>
      </w:r>
      <w:r w:rsidRPr="00647859">
        <w:rPr>
          <w:rFonts w:ascii="Times" w:eastAsia="等线" w:hAnsi="Times" w:cs="Times"/>
          <w:b/>
          <w:color w:val="000000"/>
          <w:shd w:val="clear" w:color="auto" w:fill="FFFFFF"/>
          <w:lang w:eastAsia="zh-CN"/>
        </w:rPr>
        <w:t xml:space="preserve">roposal </w:t>
      </w:r>
      <w:r w:rsidR="007D08EF">
        <w:rPr>
          <w:rFonts w:ascii="Times" w:eastAsia="等线" w:hAnsi="Times" w:cs="Times"/>
          <w:b/>
          <w:color w:val="000000"/>
          <w:shd w:val="clear" w:color="auto" w:fill="FFFFFF"/>
          <w:lang w:eastAsia="zh-CN"/>
        </w:rPr>
        <w:t>3</w:t>
      </w:r>
      <w:r w:rsidR="00C931DC">
        <w:rPr>
          <w:rFonts w:ascii="Times" w:eastAsia="等线" w:hAnsi="Times" w:cs="Times"/>
          <w:b/>
          <w:color w:val="000000"/>
          <w:shd w:val="clear" w:color="auto" w:fill="FFFFFF"/>
          <w:lang w:eastAsia="zh-CN"/>
        </w:rPr>
        <w:t>a</w:t>
      </w:r>
      <w:r w:rsidRPr="00647859">
        <w:rPr>
          <w:rFonts w:ascii="Times" w:eastAsia="等线" w:hAnsi="Times" w:cs="Times"/>
          <w:b/>
          <w:color w:val="000000"/>
          <w:shd w:val="clear" w:color="auto" w:fill="FFFFFF"/>
          <w:lang w:eastAsia="zh-CN"/>
        </w:rPr>
        <w:t xml:space="preserve">: </w:t>
      </w:r>
      <w:r w:rsidR="00E71BB7">
        <w:rPr>
          <w:rFonts w:ascii="Times" w:eastAsia="等线" w:hAnsi="Times" w:cs="Times"/>
          <w:b/>
          <w:color w:val="000000"/>
          <w:shd w:val="clear" w:color="auto" w:fill="FFFFFF"/>
          <w:lang w:eastAsia="zh-CN"/>
        </w:rPr>
        <w:t xml:space="preserve">For Mode A. </w:t>
      </w:r>
      <w:r w:rsidR="00362B0D">
        <w:rPr>
          <w:rFonts w:ascii="Times" w:eastAsia="等线" w:hAnsi="Times" w:cs="Times"/>
          <w:b/>
          <w:color w:val="000000"/>
          <w:shd w:val="clear" w:color="auto" w:fill="FFFFFF"/>
          <w:lang w:eastAsia="zh-CN"/>
        </w:rPr>
        <w:t xml:space="preserve">RAN2 assumes to </w:t>
      </w:r>
      <w:r w:rsidR="00CB46C3">
        <w:rPr>
          <w:rFonts w:ascii="Times" w:eastAsia="等线" w:hAnsi="Times" w:cs="Times"/>
          <w:b/>
          <w:color w:val="000000"/>
          <w:shd w:val="clear" w:color="auto" w:fill="FFFFFF"/>
          <w:lang w:eastAsia="zh-CN"/>
        </w:rPr>
        <w:t>re-</w:t>
      </w:r>
      <w:r w:rsidR="00362B0D">
        <w:rPr>
          <w:rFonts w:ascii="Times" w:eastAsia="等线" w:hAnsi="Times" w:cs="Times"/>
          <w:b/>
          <w:color w:val="000000"/>
          <w:shd w:val="clear" w:color="auto" w:fill="FFFFFF"/>
          <w:lang w:eastAsia="zh-CN"/>
        </w:rPr>
        <w:t>u</w:t>
      </w:r>
      <w:r w:rsidR="00EF29E1">
        <w:rPr>
          <w:rFonts w:ascii="Times" w:eastAsia="等线" w:hAnsi="Times" w:cs="Times"/>
          <w:b/>
          <w:color w:val="000000"/>
          <w:shd w:val="clear" w:color="auto" w:fill="FFFFFF"/>
          <w:lang w:eastAsia="zh-CN"/>
        </w:rPr>
        <w:t>se</w:t>
      </w:r>
      <w:r w:rsidR="00EF29E1" w:rsidRPr="00705354">
        <w:rPr>
          <w:rFonts w:eastAsiaTheme="minorEastAsia"/>
          <w:b/>
        </w:rPr>
        <w:t xml:space="preserve"> </w:t>
      </w:r>
      <w:r w:rsidR="00EF29E1">
        <w:rPr>
          <w:rFonts w:eastAsiaTheme="minorEastAsia"/>
          <w:b/>
        </w:rPr>
        <w:t xml:space="preserve">the existing </w:t>
      </w:r>
      <w:r w:rsidR="004A7543" w:rsidRPr="00705354">
        <w:rPr>
          <w:rFonts w:eastAsiaTheme="minorEastAsia"/>
          <w:b/>
        </w:rPr>
        <w:t xml:space="preserve">SR </w:t>
      </w:r>
      <w:r w:rsidR="00EF29E1">
        <w:rPr>
          <w:rFonts w:eastAsiaTheme="minorEastAsia"/>
          <w:b/>
        </w:rPr>
        <w:t xml:space="preserve">RRC </w:t>
      </w:r>
      <w:r w:rsidR="004A7543" w:rsidRPr="00705354">
        <w:rPr>
          <w:rFonts w:eastAsiaTheme="minorEastAsia"/>
          <w:b/>
        </w:rPr>
        <w:t>configuration</w:t>
      </w:r>
      <w:r w:rsidR="00EF29E1">
        <w:rPr>
          <w:rFonts w:eastAsiaTheme="minorEastAsia"/>
          <w:b/>
        </w:rPr>
        <w:t xml:space="preserve"> and MAC procedure </w:t>
      </w:r>
      <w:r w:rsidR="00FF79C4">
        <w:rPr>
          <w:rFonts w:eastAsiaTheme="minorEastAsia"/>
          <w:b/>
        </w:rPr>
        <w:t>for first PUCCH channel</w:t>
      </w:r>
      <w:r w:rsidRPr="00647859">
        <w:rPr>
          <w:rFonts w:ascii="Times" w:hAnsi="Times" w:cs="Times"/>
          <w:b/>
          <w:color w:val="000000"/>
          <w:shd w:val="clear" w:color="auto" w:fill="FFFFFF"/>
        </w:rPr>
        <w:t>.</w:t>
      </w:r>
    </w:p>
    <w:p w14:paraId="706C1325" w14:textId="75EDD113" w:rsidR="00EA0BFA" w:rsidRPr="008E18D5" w:rsidRDefault="00EA0BFA" w:rsidP="00EA0BFA">
      <w:pPr>
        <w:pStyle w:val="3"/>
        <w:rPr>
          <w:rFonts w:eastAsia="宋体"/>
          <w:lang w:eastAsia="zh-CN"/>
        </w:rPr>
      </w:pPr>
      <w:r>
        <w:rPr>
          <w:rFonts w:eastAsia="宋体"/>
          <w:lang w:eastAsia="zh-CN"/>
        </w:rPr>
        <w:t>2.</w:t>
      </w:r>
      <w:r w:rsidR="00016609">
        <w:rPr>
          <w:rFonts w:eastAsia="宋体"/>
          <w:lang w:eastAsia="zh-CN"/>
        </w:rPr>
        <w:t>3</w:t>
      </w:r>
      <w:r>
        <w:rPr>
          <w:rFonts w:eastAsia="宋体"/>
          <w:lang w:eastAsia="zh-CN"/>
        </w:rPr>
        <w:t>.</w:t>
      </w:r>
      <w:r w:rsidR="00556CCA">
        <w:rPr>
          <w:rFonts w:eastAsia="宋体"/>
          <w:lang w:eastAsia="zh-CN"/>
        </w:rPr>
        <w:t>2</w:t>
      </w:r>
      <w:r w:rsidR="00016609">
        <w:rPr>
          <w:rFonts w:eastAsia="宋体"/>
          <w:lang w:eastAsia="zh-CN"/>
        </w:rPr>
        <w:tab/>
      </w:r>
      <w:r>
        <w:rPr>
          <w:rFonts w:eastAsia="宋体"/>
          <w:lang w:eastAsia="zh-CN"/>
        </w:rPr>
        <w:t>Mode</w:t>
      </w:r>
      <w:r w:rsidR="004A7543">
        <w:rPr>
          <w:rFonts w:eastAsia="宋体"/>
          <w:lang w:eastAsia="zh-CN"/>
        </w:rPr>
        <w:t>-</w:t>
      </w:r>
      <w:r>
        <w:rPr>
          <w:rFonts w:eastAsia="宋体"/>
          <w:lang w:eastAsia="zh-CN"/>
        </w:rPr>
        <w:t xml:space="preserve">B Reporting </w:t>
      </w:r>
      <w:r w:rsidR="004D76A3">
        <w:rPr>
          <w:rFonts w:eastAsia="宋体"/>
          <w:lang w:eastAsia="zh-CN"/>
        </w:rPr>
        <w:t>procedures</w:t>
      </w:r>
    </w:p>
    <w:p w14:paraId="77CFB93A" w14:textId="37511F69" w:rsidR="004A7543" w:rsidRPr="00F063D1" w:rsidRDefault="00EF29E1" w:rsidP="004A7543">
      <w:pPr>
        <w:snapToGrid w:val="0"/>
        <w:rPr>
          <w:rFonts w:eastAsia="等线"/>
          <w:color w:val="000000"/>
          <w:shd w:val="clear" w:color="auto" w:fill="FFFFFF"/>
          <w:lang w:eastAsia="zh-CN"/>
        </w:rPr>
      </w:pPr>
      <w:r>
        <w:rPr>
          <w:rFonts w:eastAsia="等线"/>
          <w:color w:val="000000"/>
          <w:shd w:val="clear" w:color="auto" w:fill="FFFFFF"/>
          <w:lang w:eastAsia="zh-CN"/>
        </w:rPr>
        <w:t>Mode-B reporting have the following procedure</w:t>
      </w:r>
      <w:r w:rsidRPr="00F063D1">
        <w:rPr>
          <w:rFonts w:eastAsia="等线"/>
          <w:color w:val="000000"/>
          <w:shd w:val="clear" w:color="auto" w:fill="FFFFFF"/>
          <w:lang w:eastAsia="zh-CN"/>
        </w:rPr>
        <w:t>,</w:t>
      </w:r>
      <w:r w:rsidR="004A7543" w:rsidRPr="00F063D1">
        <w:rPr>
          <w:rFonts w:eastAsia="等线"/>
          <w:color w:val="000000"/>
          <w:shd w:val="clear" w:color="auto" w:fill="FFFFFF"/>
          <w:lang w:eastAsia="zh-CN"/>
        </w:rPr>
        <w:t xml:space="preserve"> as </w:t>
      </w:r>
      <w:r w:rsidR="007349BE">
        <w:rPr>
          <w:rFonts w:eastAsia="等线"/>
          <w:color w:val="000000"/>
          <w:shd w:val="clear" w:color="auto" w:fill="FFFFFF"/>
          <w:lang w:eastAsia="zh-CN"/>
        </w:rPr>
        <w:t>illustrated</w:t>
      </w:r>
      <w:r w:rsidR="004A7543" w:rsidRPr="00F063D1">
        <w:rPr>
          <w:rFonts w:eastAsia="等线"/>
          <w:color w:val="000000"/>
          <w:shd w:val="clear" w:color="auto" w:fill="FFFFFF"/>
          <w:lang w:eastAsia="zh-CN"/>
        </w:rPr>
        <w:t xml:space="preserve"> in Fig.</w:t>
      </w:r>
      <w:r w:rsidR="007349BE">
        <w:rPr>
          <w:rFonts w:eastAsia="等线"/>
          <w:color w:val="000000"/>
          <w:shd w:val="clear" w:color="auto" w:fill="FFFFFF"/>
          <w:lang w:eastAsia="zh-CN"/>
        </w:rPr>
        <w:t>2</w:t>
      </w:r>
      <w:r w:rsidR="004A7543" w:rsidRPr="00F063D1">
        <w:rPr>
          <w:rFonts w:eastAsia="等线"/>
          <w:color w:val="000000"/>
          <w:shd w:val="clear" w:color="auto" w:fill="FFFFFF"/>
          <w:lang w:eastAsia="zh-CN"/>
        </w:rPr>
        <w:t>.</w:t>
      </w:r>
    </w:p>
    <w:p w14:paraId="6372DBC9" w14:textId="263F1722" w:rsidR="00EA0BFA" w:rsidRDefault="00E5220F" w:rsidP="00E5220F">
      <w:pPr>
        <w:snapToGrid w:val="0"/>
        <w:jc w:val="center"/>
        <w:rPr>
          <w:rFonts w:ascii="Times" w:eastAsiaTheme="minorEastAsia" w:hAnsi="Times" w:cs="Times"/>
          <w:b/>
          <w:color w:val="000000"/>
          <w:shd w:val="clear" w:color="auto" w:fill="FFFFFF"/>
        </w:rPr>
      </w:pPr>
      <w:r>
        <w:rPr>
          <w:noProof/>
          <w:lang w:val="en-US" w:eastAsia="zh-CN"/>
        </w:rPr>
        <w:lastRenderedPageBreak/>
        <w:drawing>
          <wp:inline distT="0" distB="0" distL="0" distR="0" wp14:anchorId="5D6733A3" wp14:editId="7AEFA4AD">
            <wp:extent cx="2712228" cy="9936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7870" cy="1021396"/>
                    </a:xfrm>
                    <a:prstGeom prst="rect">
                      <a:avLst/>
                    </a:prstGeom>
                  </pic:spPr>
                </pic:pic>
              </a:graphicData>
            </a:graphic>
          </wp:inline>
        </w:drawing>
      </w:r>
    </w:p>
    <w:p w14:paraId="7775C62E" w14:textId="5D6ED5F0" w:rsidR="00DD5846" w:rsidRPr="00725BF5" w:rsidRDefault="00E5220F" w:rsidP="00725BF5">
      <w:pPr>
        <w:snapToGrid w:val="0"/>
        <w:jc w:val="center"/>
        <w:rPr>
          <w:rFonts w:ascii="Times" w:eastAsia="等线" w:hAnsi="Times" w:cs="Times"/>
          <w:i/>
          <w:color w:val="000000"/>
          <w:shd w:val="clear" w:color="auto" w:fill="FFFFFF"/>
          <w:lang w:eastAsia="zh-CN"/>
        </w:rPr>
      </w:pPr>
      <w:r w:rsidRPr="00F063D1">
        <w:rPr>
          <w:rFonts w:ascii="Times" w:eastAsia="等线" w:hAnsi="Times" w:cs="Times" w:hint="eastAsia"/>
          <w:i/>
          <w:color w:val="000000"/>
          <w:shd w:val="clear" w:color="auto" w:fill="FFFFFF"/>
          <w:lang w:eastAsia="zh-CN"/>
        </w:rPr>
        <w:t>F</w:t>
      </w:r>
      <w:r w:rsidRPr="00F063D1">
        <w:rPr>
          <w:rFonts w:ascii="Times" w:eastAsia="等线" w:hAnsi="Times" w:cs="Times"/>
          <w:i/>
          <w:color w:val="000000"/>
          <w:shd w:val="clear" w:color="auto" w:fill="FFFFFF"/>
          <w:lang w:eastAsia="zh-CN"/>
        </w:rPr>
        <w:t>igure.</w:t>
      </w:r>
      <w:r w:rsidR="00565664">
        <w:rPr>
          <w:rFonts w:ascii="Times" w:eastAsia="等线" w:hAnsi="Times" w:cs="Times"/>
          <w:i/>
          <w:color w:val="000000"/>
          <w:shd w:val="clear" w:color="auto" w:fill="FFFFFF"/>
          <w:lang w:eastAsia="zh-CN"/>
        </w:rPr>
        <w:t>2</w:t>
      </w:r>
      <w:r w:rsidRPr="00F063D1">
        <w:rPr>
          <w:rFonts w:ascii="Times" w:eastAsia="等线" w:hAnsi="Times" w:cs="Times"/>
          <w:i/>
          <w:color w:val="000000"/>
          <w:shd w:val="clear" w:color="auto" w:fill="FFFFFF"/>
          <w:lang w:eastAsia="zh-CN"/>
        </w:rPr>
        <w:t xml:space="preserve"> </w:t>
      </w:r>
      <w:r w:rsidRPr="00F063D1">
        <w:rPr>
          <w:rFonts w:ascii="Times" w:eastAsia="等线" w:hAnsi="Times" w:cs="Times"/>
          <w:b/>
          <w:i/>
          <w:color w:val="000000"/>
          <w:shd w:val="clear" w:color="auto" w:fill="FFFFFF"/>
          <w:lang w:eastAsia="zh-CN"/>
        </w:rPr>
        <w:t>Mode</w:t>
      </w:r>
      <w:r>
        <w:rPr>
          <w:rFonts w:ascii="Times" w:eastAsia="等线" w:hAnsi="Times" w:cs="Times"/>
          <w:b/>
          <w:i/>
          <w:color w:val="000000"/>
          <w:shd w:val="clear" w:color="auto" w:fill="FFFFFF"/>
          <w:lang w:eastAsia="zh-CN"/>
        </w:rPr>
        <w:t>-B</w:t>
      </w:r>
      <w:r w:rsidRPr="00F063D1">
        <w:rPr>
          <w:rFonts w:ascii="Times" w:eastAsia="等线" w:hAnsi="Times" w:cs="Times"/>
          <w:i/>
          <w:color w:val="000000"/>
          <w:shd w:val="clear" w:color="auto" w:fill="FFFFFF"/>
          <w:lang w:eastAsia="zh-CN"/>
        </w:rPr>
        <w:t xml:space="preserve"> for UE-initiated/event-driven beam reporting</w:t>
      </w:r>
    </w:p>
    <w:p w14:paraId="19A1FB00" w14:textId="10067A29" w:rsidR="00EF29E1" w:rsidRPr="00EF29E1" w:rsidRDefault="00EF29E1" w:rsidP="00DD5846">
      <w:pPr>
        <w:snapToGrid w:val="0"/>
        <w:rPr>
          <w:rFonts w:eastAsia="等线"/>
          <w:b/>
          <w:color w:val="000000"/>
          <w:shd w:val="clear" w:color="auto" w:fill="FFFFFF"/>
          <w:lang w:eastAsia="zh-CN"/>
        </w:rPr>
      </w:pPr>
      <w:r w:rsidRPr="00EF29E1">
        <w:rPr>
          <w:rFonts w:eastAsia="等线" w:hint="eastAsia"/>
          <w:color w:val="000000"/>
          <w:shd w:val="clear" w:color="auto" w:fill="FFFFFF"/>
          <w:lang w:eastAsia="zh-CN"/>
        </w:rPr>
        <w:t>O</w:t>
      </w:r>
      <w:r w:rsidRPr="00EF29E1">
        <w:rPr>
          <w:rFonts w:eastAsia="等线"/>
          <w:color w:val="000000"/>
          <w:shd w:val="clear" w:color="auto" w:fill="FFFFFF"/>
          <w:lang w:eastAsia="zh-CN"/>
        </w:rPr>
        <w:t xml:space="preserve">n the </w:t>
      </w:r>
      <w:r>
        <w:rPr>
          <w:rFonts w:eastAsia="等线"/>
          <w:color w:val="000000"/>
          <w:shd w:val="clear" w:color="auto" w:fill="FFFFFF"/>
          <w:lang w:eastAsia="zh-CN"/>
        </w:rPr>
        <w:t xml:space="preserve">Mode B </w:t>
      </w:r>
      <w:r w:rsidRPr="00EF29E1">
        <w:rPr>
          <w:rFonts w:eastAsia="等线"/>
          <w:color w:val="000000"/>
          <w:shd w:val="clear" w:color="auto" w:fill="FFFFFF"/>
          <w:lang w:eastAsia="zh-CN"/>
        </w:rPr>
        <w:t>configuration, RAN1 has the following agreement.</w:t>
      </w:r>
    </w:p>
    <w:tbl>
      <w:tblPr>
        <w:tblStyle w:val="ae"/>
        <w:tblW w:w="0" w:type="auto"/>
        <w:tblLook w:val="04A0" w:firstRow="1" w:lastRow="0" w:firstColumn="1" w:lastColumn="0" w:noHBand="0" w:noVBand="1"/>
      </w:tblPr>
      <w:tblGrid>
        <w:gridCol w:w="9631"/>
      </w:tblGrid>
      <w:tr w:rsidR="00B91854" w14:paraId="1A5642DD" w14:textId="77777777" w:rsidTr="00B91854">
        <w:tc>
          <w:tcPr>
            <w:tcW w:w="9631" w:type="dxa"/>
          </w:tcPr>
          <w:p w14:paraId="32AFF980" w14:textId="77777777" w:rsidR="00B91854" w:rsidRPr="00B91854" w:rsidRDefault="00B91854" w:rsidP="00B91854">
            <w:pPr>
              <w:overflowPunct/>
              <w:autoSpaceDE/>
              <w:autoSpaceDN/>
              <w:adjustRightInd/>
              <w:spacing w:after="0"/>
              <w:textAlignment w:val="auto"/>
              <w:rPr>
                <w:rFonts w:ascii="Times" w:eastAsia="Batang" w:hAnsi="Times" w:cs="Times"/>
                <w:b/>
                <w:bCs/>
                <w:szCs w:val="24"/>
                <w:highlight w:val="green"/>
                <w:shd w:val="clear" w:color="auto" w:fill="FFFFFF"/>
                <w:lang w:eastAsia="x-none"/>
              </w:rPr>
            </w:pPr>
            <w:r w:rsidRPr="00B91854">
              <w:rPr>
                <w:rFonts w:ascii="Times" w:eastAsia="Batang" w:hAnsi="Times" w:cs="Times"/>
                <w:b/>
                <w:bCs/>
                <w:szCs w:val="24"/>
                <w:highlight w:val="green"/>
                <w:shd w:val="clear" w:color="auto" w:fill="FFFFFF"/>
                <w:lang w:eastAsia="x-none"/>
              </w:rPr>
              <w:t>Agreement</w:t>
            </w:r>
          </w:p>
          <w:p w14:paraId="240384FC" w14:textId="77777777" w:rsidR="00B91854" w:rsidRPr="00B91854" w:rsidRDefault="00B91854" w:rsidP="00B91854">
            <w:pPr>
              <w:shd w:val="clear" w:color="auto" w:fill="FFFFFF"/>
              <w:overflowPunct/>
              <w:autoSpaceDE/>
              <w:autoSpaceDN/>
              <w:snapToGrid w:val="0"/>
              <w:spacing w:after="0"/>
              <w:jc w:val="both"/>
              <w:textAlignment w:val="auto"/>
              <w:rPr>
                <w:rFonts w:ascii="Times" w:eastAsia="宋体" w:hAnsi="Times"/>
                <w:color w:val="000000"/>
                <w:szCs w:val="18"/>
                <w:shd w:val="clear" w:color="auto" w:fill="FFFFFF"/>
                <w:lang w:eastAsia="en-US"/>
              </w:rPr>
            </w:pPr>
            <w:r w:rsidRPr="00B91854">
              <w:rPr>
                <w:rFonts w:ascii="Times" w:eastAsia="宋体" w:hAnsi="Times"/>
                <w:color w:val="000000"/>
                <w:szCs w:val="18"/>
                <w:shd w:val="clear" w:color="auto" w:fill="FFFFFF"/>
                <w:lang w:eastAsia="en-US"/>
              </w:rPr>
              <w:t>On beam report transmission procedure for UE-initiated/event-driven beam reporting, regarding the dedicated RRC signaling for first PUCCH channel configuration f</w:t>
            </w:r>
            <w:r w:rsidRPr="00B91854">
              <w:rPr>
                <w:rFonts w:ascii="Times" w:eastAsia="Batang" w:hAnsi="Times"/>
                <w:color w:val="000000"/>
                <w:szCs w:val="18"/>
                <w:shd w:val="clear" w:color="auto" w:fill="FFFFFF"/>
                <w:lang w:eastAsia="en-US"/>
              </w:rPr>
              <w:t xml:space="preserve">or </w:t>
            </w:r>
            <w:r w:rsidRPr="00B91854">
              <w:rPr>
                <w:rFonts w:ascii="Times" w:eastAsia="Batang" w:hAnsi="Times"/>
                <w:b/>
                <w:color w:val="000000"/>
                <w:szCs w:val="18"/>
                <w:shd w:val="clear" w:color="auto" w:fill="FFFFFF"/>
                <w:lang w:eastAsia="en-US"/>
              </w:rPr>
              <w:t>Mode-B</w:t>
            </w:r>
            <w:r w:rsidRPr="00B91854">
              <w:rPr>
                <w:rFonts w:ascii="Times" w:eastAsia="Batang" w:hAnsi="Times"/>
                <w:color w:val="000000"/>
                <w:szCs w:val="18"/>
                <w:shd w:val="clear" w:color="auto" w:fill="FFFFFF"/>
                <w:lang w:eastAsia="en-US"/>
              </w:rPr>
              <w:t xml:space="preserve">, down-select one of the following </w:t>
            </w:r>
          </w:p>
          <w:p w14:paraId="36117716" w14:textId="77777777" w:rsidR="00B91854" w:rsidRPr="00B91854"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b/>
                <w:bCs/>
                <w:iCs/>
                <w:szCs w:val="18"/>
                <w:u w:val="single"/>
                <w:shd w:val="clear" w:color="auto" w:fill="FFFFFF"/>
                <w:lang w:eastAsia="x-none"/>
              </w:rPr>
            </w:pPr>
            <w:r w:rsidRPr="00B91854">
              <w:rPr>
                <w:rFonts w:ascii="Times" w:eastAsia="Batang" w:hAnsi="Times"/>
                <w:color w:val="000000"/>
                <w:szCs w:val="18"/>
                <w:shd w:val="clear" w:color="auto" w:fill="FFFFFF"/>
                <w:lang w:eastAsia="x-none"/>
              </w:rPr>
              <w:t xml:space="preserve">Alt </w:t>
            </w:r>
            <w:r w:rsidRPr="00B91854">
              <w:rPr>
                <w:rFonts w:ascii="Times" w:eastAsia="Batang" w:hAnsi="Times"/>
                <w:szCs w:val="18"/>
                <w:shd w:val="clear" w:color="auto" w:fill="FFFFFF"/>
                <w:lang w:eastAsia="x-none"/>
              </w:rPr>
              <w:t>1 (</w:t>
            </w:r>
            <w:r w:rsidRPr="00B91854">
              <w:rPr>
                <w:rFonts w:ascii="Times" w:eastAsia="Batang" w:hAnsi="Times"/>
                <w:szCs w:val="18"/>
                <w:highlight w:val="yellow"/>
                <w:lang w:eastAsia="x-none"/>
              </w:rPr>
              <w:t>dedicated SR for mode-B</w:t>
            </w:r>
            <w:r w:rsidRPr="00B91854">
              <w:rPr>
                <w:rFonts w:ascii="Times" w:eastAsia="Batang" w:hAnsi="Times"/>
                <w:szCs w:val="18"/>
                <w:shd w:val="clear" w:color="auto" w:fill="FFFFFF"/>
                <w:lang w:eastAsia="x-none"/>
              </w:rPr>
              <w:t xml:space="preserve">): Introduce RRC parameter, e.g., </w:t>
            </w:r>
            <w:r w:rsidRPr="00B91854">
              <w:rPr>
                <w:rFonts w:ascii="Times" w:eastAsia="Batang" w:hAnsi="Times"/>
                <w:i/>
                <w:iCs/>
                <w:szCs w:val="18"/>
                <w:shd w:val="clear" w:color="auto" w:fill="FFFFFF"/>
                <w:lang w:eastAsia="x-none"/>
              </w:rPr>
              <w:t>reportNotification-UEIBR</w:t>
            </w:r>
            <w:r w:rsidRPr="00B91854">
              <w:rPr>
                <w:rFonts w:ascii="Times" w:eastAsia="Batang" w:hAnsi="Times"/>
                <w:szCs w:val="18"/>
                <w:shd w:val="clear" w:color="auto" w:fill="FFFFFF"/>
                <w:lang w:eastAsia="x-none"/>
              </w:rPr>
              <w:t>, corresponding to the one-bit indication in the first PUCCH channel</w:t>
            </w:r>
          </w:p>
          <w:p w14:paraId="57126207" w14:textId="77777777" w:rsidR="00B91854" w:rsidRPr="00B91854"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hint="eastAsia"/>
                <w:szCs w:val="18"/>
                <w:lang w:eastAsia="x-none"/>
              </w:rPr>
              <w:t>T</w:t>
            </w:r>
            <w:r w:rsidRPr="00B91854">
              <w:rPr>
                <w:rFonts w:ascii="Times" w:eastAsia="Batang" w:hAnsi="Times"/>
                <w:szCs w:val="18"/>
                <w:lang w:eastAsia="x-none"/>
              </w:rPr>
              <w:t xml:space="preserve">he RRC parameter is associated with the dedicated </w:t>
            </w:r>
            <w:r w:rsidRPr="00B91854">
              <w:rPr>
                <w:rFonts w:ascii="Times" w:eastAsia="Batang" w:hAnsi="Times"/>
                <w:i/>
                <w:szCs w:val="18"/>
                <w:lang w:eastAsia="x-none"/>
              </w:rPr>
              <w:t>SchedulingRequestId</w:t>
            </w:r>
            <w:r w:rsidRPr="00B91854">
              <w:rPr>
                <w:rFonts w:ascii="Times" w:eastAsia="Batang" w:hAnsi="Times"/>
                <w:szCs w:val="18"/>
                <w:lang w:eastAsia="x-none"/>
              </w:rPr>
              <w:t xml:space="preserve">. </w:t>
            </w:r>
          </w:p>
          <w:p w14:paraId="77479AFA" w14:textId="77777777" w:rsidR="00B91854" w:rsidRPr="00B91854"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szCs w:val="18"/>
                <w:lang w:eastAsia="x-none"/>
              </w:rPr>
              <w:t>Note: The detailed signaling is up to RAN2.</w:t>
            </w:r>
          </w:p>
          <w:p w14:paraId="1111735E" w14:textId="77777777" w:rsidR="00B91854" w:rsidRPr="00B91854"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szCs w:val="18"/>
                <w:lang w:eastAsia="x-none"/>
              </w:rPr>
              <w:t>Alt 2 (</w:t>
            </w:r>
            <w:r w:rsidRPr="00B91854">
              <w:rPr>
                <w:rFonts w:ascii="Times" w:eastAsia="Batang" w:hAnsi="Times"/>
                <w:szCs w:val="18"/>
                <w:highlight w:val="yellow"/>
                <w:lang w:eastAsia="x-none"/>
              </w:rPr>
              <w:t>new UCI type</w:t>
            </w:r>
            <w:r w:rsidRPr="00B91854">
              <w:rPr>
                <w:rFonts w:ascii="Times" w:eastAsia="Batang" w:hAnsi="Times"/>
                <w:szCs w:val="18"/>
                <w:lang w:eastAsia="x-none"/>
              </w:rPr>
              <w:t xml:space="preserve">): Introduce RRC parameter, e.g., </w:t>
            </w:r>
            <w:r w:rsidRPr="00B91854">
              <w:rPr>
                <w:rFonts w:ascii="Times" w:eastAsia="Batang" w:hAnsi="Times"/>
                <w:i/>
                <w:szCs w:val="18"/>
                <w:lang w:eastAsia="x-none"/>
              </w:rPr>
              <w:t>f</w:t>
            </w:r>
            <w:r w:rsidRPr="00B91854">
              <w:rPr>
                <w:rFonts w:ascii="Times" w:eastAsia="Batang" w:hAnsi="Times"/>
                <w:i/>
                <w:iCs/>
                <w:szCs w:val="18"/>
                <w:lang w:eastAsia="x-none"/>
              </w:rPr>
              <w:t>irstPUCCHResourceConfig-ModeB-UEIBR</w:t>
            </w:r>
            <w:r w:rsidRPr="00B91854">
              <w:rPr>
                <w:rFonts w:ascii="Times" w:eastAsia="Batang" w:hAnsi="Times"/>
                <w:szCs w:val="18"/>
                <w:lang w:eastAsia="x-none"/>
              </w:rPr>
              <w:t xml:space="preserve">, for the periodic PUCCH resource </w:t>
            </w:r>
            <w:r w:rsidRPr="00B91854">
              <w:rPr>
                <w:rFonts w:ascii="Times" w:eastAsia="Batang" w:hAnsi="Times" w:hint="eastAsia"/>
                <w:szCs w:val="18"/>
                <w:lang w:eastAsia="zh-CN"/>
              </w:rPr>
              <w:t>con</w:t>
            </w:r>
            <w:r w:rsidRPr="00B91854">
              <w:rPr>
                <w:rFonts w:ascii="Times" w:eastAsia="Batang" w:hAnsi="Times"/>
                <w:szCs w:val="18"/>
                <w:lang w:eastAsia="x-none"/>
              </w:rPr>
              <w:t>figuration.</w:t>
            </w:r>
          </w:p>
          <w:p w14:paraId="65838B14" w14:textId="77777777" w:rsidR="00B91854" w:rsidRPr="00B91854"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szCs w:val="18"/>
                <w:lang w:eastAsia="x-none"/>
              </w:rPr>
              <w:t xml:space="preserve">Note: </w:t>
            </w:r>
            <w:r w:rsidRPr="00B91854">
              <w:rPr>
                <w:rFonts w:ascii="Times" w:eastAsia="Batang" w:hAnsi="Times" w:hint="eastAsia"/>
                <w:szCs w:val="18"/>
                <w:lang w:eastAsia="x-none"/>
              </w:rPr>
              <w:t>T</w:t>
            </w:r>
            <w:r w:rsidRPr="00B91854">
              <w:rPr>
                <w:rFonts w:ascii="Times" w:eastAsia="Batang" w:hAnsi="Times"/>
                <w:szCs w:val="18"/>
                <w:lang w:eastAsia="x-none"/>
              </w:rPr>
              <w:t xml:space="preserve">he RRC parameter is NOT associated with </w:t>
            </w:r>
            <w:r w:rsidRPr="00B91854">
              <w:rPr>
                <w:rFonts w:ascii="Times" w:eastAsia="Batang" w:hAnsi="Times"/>
                <w:i/>
                <w:szCs w:val="18"/>
                <w:lang w:eastAsia="x-none"/>
              </w:rPr>
              <w:t>SchedulingRequestId</w:t>
            </w:r>
            <w:r w:rsidRPr="00B91854">
              <w:rPr>
                <w:rFonts w:ascii="Times" w:eastAsia="Batang" w:hAnsi="Times"/>
                <w:szCs w:val="18"/>
                <w:lang w:eastAsia="x-none"/>
              </w:rPr>
              <w:t xml:space="preserve">. </w:t>
            </w:r>
          </w:p>
          <w:p w14:paraId="027B655F" w14:textId="77777777" w:rsidR="00B91854" w:rsidRPr="00B91854"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szCs w:val="18"/>
                <w:lang w:eastAsia="x-none"/>
              </w:rPr>
              <w:t xml:space="preserve">FFS: how to </w:t>
            </w:r>
            <w:r w:rsidRPr="00B91854">
              <w:rPr>
                <w:rFonts w:ascii="Times" w:eastAsia="Batang" w:hAnsi="Times" w:hint="eastAsia"/>
                <w:szCs w:val="18"/>
                <w:lang w:eastAsia="x-none"/>
              </w:rPr>
              <w:t>encode 1-bit to PUCCH resource</w:t>
            </w:r>
            <w:r w:rsidRPr="00B91854">
              <w:rPr>
                <w:rFonts w:ascii="Times" w:eastAsia="Batang" w:hAnsi="Times" w:hint="eastAsia"/>
                <w:szCs w:val="18"/>
                <w:lang w:eastAsia="zh-CN"/>
              </w:rPr>
              <w:t>,</w:t>
            </w:r>
            <w:r w:rsidRPr="00B91854">
              <w:rPr>
                <w:rFonts w:ascii="Times" w:eastAsia="Batang" w:hAnsi="Times"/>
                <w:szCs w:val="18"/>
                <w:lang w:eastAsia="zh-CN"/>
              </w:rPr>
              <w:t xml:space="preserve"> e.g., reuse encoding mechanism of positive/negative SR. </w:t>
            </w:r>
          </w:p>
          <w:p w14:paraId="52EC9E97" w14:textId="77777777" w:rsidR="00B91854" w:rsidRPr="00B91854" w:rsidRDefault="00B91854" w:rsidP="00545B26">
            <w:pPr>
              <w:widowControl w:val="0"/>
              <w:numPr>
                <w:ilvl w:val="1"/>
                <w:numId w:val="10"/>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B91854">
              <w:rPr>
                <w:rFonts w:ascii="Times" w:eastAsia="Batang" w:hAnsi="Times"/>
                <w:szCs w:val="18"/>
                <w:lang w:eastAsia="x-none"/>
              </w:rPr>
              <w:t xml:space="preserve">The dedicated RRC parameter </w:t>
            </w:r>
            <w:r w:rsidRPr="00B91854">
              <w:rPr>
                <w:rFonts w:ascii="Times" w:eastAsia="Batang" w:hAnsi="Times"/>
                <w:lang w:eastAsia="x-none"/>
              </w:rPr>
              <w:t xml:space="preserve">at least </w:t>
            </w:r>
            <w:r w:rsidRPr="00B91854">
              <w:rPr>
                <w:rFonts w:ascii="Times" w:eastAsia="Batang" w:hAnsi="Times"/>
                <w:szCs w:val="18"/>
                <w:lang w:eastAsia="x-none"/>
              </w:rPr>
              <w:t>comprises the following:</w:t>
            </w:r>
          </w:p>
          <w:p w14:paraId="5A8CDFB9" w14:textId="77777777" w:rsidR="00B91854" w:rsidRPr="00B91854"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B91854">
              <w:rPr>
                <w:rFonts w:ascii="Times" w:eastAsia="Batang" w:hAnsi="Times"/>
                <w:i/>
                <w:szCs w:val="18"/>
                <w:lang w:eastAsia="x-none"/>
              </w:rPr>
              <w:t>periodicityAndOffset</w:t>
            </w:r>
          </w:p>
          <w:p w14:paraId="696F9705" w14:textId="77777777" w:rsidR="00B91854" w:rsidRPr="00B91854" w:rsidRDefault="00B91854" w:rsidP="00545B26">
            <w:pPr>
              <w:widowControl w:val="0"/>
              <w:numPr>
                <w:ilvl w:val="2"/>
                <w:numId w:val="10"/>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B91854">
              <w:rPr>
                <w:rFonts w:ascii="Times" w:eastAsia="Batang" w:hAnsi="Times"/>
                <w:i/>
                <w:szCs w:val="18"/>
                <w:lang w:eastAsia="x-none"/>
              </w:rPr>
              <w:t>PUCCH-ResourceID</w:t>
            </w:r>
          </w:p>
          <w:p w14:paraId="0A813837" w14:textId="34AB441B" w:rsidR="00B91854" w:rsidRPr="00B91854" w:rsidRDefault="00B91854" w:rsidP="00545B26">
            <w:pPr>
              <w:widowControl w:val="0"/>
              <w:numPr>
                <w:ilvl w:val="0"/>
                <w:numId w:val="10"/>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B91854">
              <w:rPr>
                <w:rFonts w:ascii="Times" w:eastAsia="Batang" w:hAnsi="Times"/>
                <w:color w:val="000000"/>
                <w:szCs w:val="18"/>
                <w:lang w:eastAsia="x-none"/>
              </w:rPr>
              <w:t>Above is at least applied to a single CC case.</w:t>
            </w:r>
          </w:p>
        </w:tc>
      </w:tr>
    </w:tbl>
    <w:p w14:paraId="383CC6C1" w14:textId="7F568A85" w:rsidR="00992615" w:rsidRPr="005F4431" w:rsidRDefault="00EF29E1" w:rsidP="00B91854">
      <w:pPr>
        <w:rPr>
          <w:rFonts w:eastAsia="等线"/>
          <w:lang w:eastAsia="zh-CN"/>
        </w:rPr>
      </w:pPr>
      <w:r>
        <w:rPr>
          <w:rFonts w:eastAsia="等线"/>
          <w:lang w:eastAsia="zh-CN"/>
        </w:rPr>
        <w:t xml:space="preserve">The definition of SR is to request DG resource for new transmission. In mode-B, </w:t>
      </w:r>
      <w:r w:rsidR="00754F0F">
        <w:rPr>
          <w:rFonts w:eastAsia="等线" w:hint="eastAsia"/>
          <w:lang w:eastAsia="zh-CN"/>
        </w:rPr>
        <w:t>UCI</w:t>
      </w:r>
      <w:r w:rsidR="00754F0F">
        <w:rPr>
          <w:rFonts w:eastAsia="等线"/>
          <w:lang w:eastAsia="zh-CN"/>
        </w:rPr>
        <w:t xml:space="preserve"> </w:t>
      </w:r>
      <w:r w:rsidR="00754F0F">
        <w:rPr>
          <w:rFonts w:eastAsia="等线" w:hint="eastAsia"/>
          <w:lang w:eastAsia="zh-CN"/>
        </w:rPr>
        <w:t>is</w:t>
      </w:r>
      <w:r w:rsidR="00754F0F">
        <w:rPr>
          <w:rFonts w:eastAsia="等线"/>
          <w:lang w:eastAsia="zh-CN"/>
        </w:rPr>
        <w:t xml:space="preserve"> </w:t>
      </w:r>
      <w:r w:rsidR="00754F0F">
        <w:rPr>
          <w:rFonts w:eastAsia="等线" w:hint="eastAsia"/>
          <w:lang w:eastAsia="zh-CN"/>
        </w:rPr>
        <w:t>used</w:t>
      </w:r>
      <w:r w:rsidR="00754F0F">
        <w:rPr>
          <w:rFonts w:eastAsia="等线"/>
          <w:lang w:eastAsia="zh-CN"/>
        </w:rPr>
        <w:t xml:space="preserve"> </w:t>
      </w:r>
      <w:r w:rsidR="00754F0F">
        <w:rPr>
          <w:rFonts w:eastAsia="等线" w:hint="eastAsia"/>
          <w:lang w:eastAsia="zh-CN"/>
        </w:rPr>
        <w:t>to</w:t>
      </w:r>
      <w:r w:rsidR="00754F0F">
        <w:rPr>
          <w:rFonts w:eastAsia="等线"/>
          <w:lang w:eastAsia="zh-CN"/>
        </w:rPr>
        <w:t xml:space="preserve"> </w:t>
      </w:r>
      <w:r w:rsidR="00754F0F">
        <w:rPr>
          <w:rFonts w:eastAsia="等线" w:hint="eastAsia"/>
          <w:lang w:eastAsia="zh-CN"/>
        </w:rPr>
        <w:t>indicate</w:t>
      </w:r>
      <w:r w:rsidR="00754F0F">
        <w:rPr>
          <w:rFonts w:eastAsia="等线"/>
          <w:lang w:eastAsia="zh-CN"/>
        </w:rPr>
        <w:t xml:space="preserve"> </w:t>
      </w:r>
      <w:r w:rsidR="00754F0F">
        <w:rPr>
          <w:rFonts w:eastAsia="等线" w:hint="eastAsia"/>
          <w:lang w:eastAsia="zh-CN"/>
        </w:rPr>
        <w:t>a</w:t>
      </w:r>
      <w:r w:rsidR="00754F0F">
        <w:rPr>
          <w:rFonts w:eastAsia="等线"/>
          <w:lang w:eastAsia="zh-CN"/>
        </w:rPr>
        <w:t xml:space="preserve"> </w:t>
      </w:r>
      <w:r w:rsidR="00754F0F">
        <w:rPr>
          <w:rFonts w:eastAsia="等线" w:hint="eastAsia"/>
          <w:lang w:eastAsia="zh-CN"/>
        </w:rPr>
        <w:t>CG</w:t>
      </w:r>
      <w:r w:rsidR="00754F0F">
        <w:rPr>
          <w:rFonts w:eastAsia="等线"/>
          <w:lang w:eastAsia="zh-CN"/>
        </w:rPr>
        <w:t xml:space="preserve"> </w:t>
      </w:r>
      <w:r w:rsidR="00754F0F">
        <w:rPr>
          <w:rFonts w:eastAsia="等线" w:hint="eastAsia"/>
          <w:lang w:eastAsia="zh-CN"/>
        </w:rPr>
        <w:t>resource</w:t>
      </w:r>
      <w:r w:rsidR="00754F0F">
        <w:rPr>
          <w:rFonts w:eastAsia="等线"/>
          <w:lang w:eastAsia="zh-CN"/>
        </w:rPr>
        <w:t xml:space="preserve"> </w:t>
      </w:r>
      <w:r w:rsidR="00754F0F">
        <w:rPr>
          <w:rFonts w:eastAsia="等线" w:hint="eastAsia"/>
          <w:lang w:eastAsia="zh-CN"/>
        </w:rPr>
        <w:t>for</w:t>
      </w:r>
      <w:r w:rsidR="00754F0F">
        <w:rPr>
          <w:rFonts w:eastAsia="等线"/>
          <w:lang w:eastAsia="zh-CN"/>
        </w:rPr>
        <w:t xml:space="preserve"> </w:t>
      </w:r>
      <w:r w:rsidR="00754F0F">
        <w:rPr>
          <w:rFonts w:eastAsia="等线" w:hint="eastAsia"/>
          <w:lang w:eastAsia="zh-CN"/>
        </w:rPr>
        <w:t>beam</w:t>
      </w:r>
      <w:r w:rsidR="00754F0F">
        <w:rPr>
          <w:rFonts w:eastAsia="等线"/>
          <w:lang w:eastAsia="zh-CN"/>
        </w:rPr>
        <w:t xml:space="preserve"> </w:t>
      </w:r>
      <w:r w:rsidR="00754F0F">
        <w:rPr>
          <w:rFonts w:eastAsia="等线" w:hint="eastAsia"/>
          <w:lang w:eastAsia="zh-CN"/>
        </w:rPr>
        <w:t>report</w:t>
      </w:r>
      <w:r w:rsidR="00754F0F">
        <w:rPr>
          <w:rFonts w:eastAsia="等线"/>
          <w:lang w:eastAsia="zh-CN"/>
        </w:rPr>
        <w:t xml:space="preserve">. The purpose is different somehow. </w:t>
      </w:r>
      <w:r w:rsidR="00A6743F">
        <w:t xml:space="preserve">Modelling this UCI as an SR could appear somewhat </w:t>
      </w:r>
      <w:r w:rsidR="00A6743F" w:rsidRPr="00A6743F">
        <w:t>strange</w:t>
      </w:r>
      <w:r w:rsidR="00A6743F">
        <w:t>, given the differing objectives.</w:t>
      </w:r>
      <w:r w:rsidR="00754F0F">
        <w:rPr>
          <w:rFonts w:eastAsia="等线"/>
          <w:lang w:eastAsia="zh-CN"/>
        </w:rPr>
        <w:t xml:space="preserve"> However</w:t>
      </w:r>
      <w:r w:rsidR="00725BF5">
        <w:rPr>
          <w:rFonts w:eastAsia="等线"/>
          <w:lang w:eastAsia="zh-CN"/>
        </w:rPr>
        <w:t>,</w:t>
      </w:r>
      <w:r w:rsidR="00754F0F">
        <w:rPr>
          <w:rFonts w:eastAsia="等线"/>
          <w:lang w:eastAsia="zh-CN"/>
        </w:rPr>
        <w:t xml:space="preserve"> on the other hand, the MAC procedure would be simple if SR is modelled for mode B. </w:t>
      </w:r>
      <w:r w:rsidR="00992615">
        <w:t>The final decision is subject to RAN1's determination. Regardless of whether the SR or a new UCI type is selected, the modelling specifications will be within the MAC layer.</w:t>
      </w:r>
    </w:p>
    <w:p w14:paraId="41DFE204" w14:textId="4C2B0B1C" w:rsidR="00EA0BFA" w:rsidRDefault="00EA0BFA" w:rsidP="00D64090">
      <w:pPr>
        <w:snapToGrid w:val="0"/>
        <w:rPr>
          <w:rFonts w:ascii="Times" w:hAnsi="Times" w:cs="Times"/>
          <w:b/>
          <w:color w:val="000000"/>
          <w:shd w:val="clear" w:color="auto" w:fill="FFFFFF"/>
        </w:rPr>
      </w:pPr>
      <w:r w:rsidRPr="00647859">
        <w:rPr>
          <w:rFonts w:ascii="Times" w:eastAsia="等线" w:hAnsi="Times" w:cs="Times" w:hint="eastAsia"/>
          <w:b/>
          <w:color w:val="000000"/>
          <w:shd w:val="clear" w:color="auto" w:fill="FFFFFF"/>
          <w:lang w:eastAsia="zh-CN"/>
        </w:rPr>
        <w:t>P</w:t>
      </w:r>
      <w:r w:rsidRPr="00647859">
        <w:rPr>
          <w:rFonts w:ascii="Times" w:eastAsia="等线" w:hAnsi="Times" w:cs="Times"/>
          <w:b/>
          <w:color w:val="000000"/>
          <w:shd w:val="clear" w:color="auto" w:fill="FFFFFF"/>
          <w:lang w:eastAsia="zh-CN"/>
        </w:rPr>
        <w:t xml:space="preserve">roposal </w:t>
      </w:r>
      <w:r w:rsidR="00C931DC">
        <w:rPr>
          <w:rFonts w:ascii="Times" w:eastAsia="等线" w:hAnsi="Times" w:cs="Times"/>
          <w:b/>
          <w:color w:val="000000"/>
          <w:shd w:val="clear" w:color="auto" w:fill="FFFFFF"/>
          <w:lang w:eastAsia="zh-CN"/>
        </w:rPr>
        <w:t>3b</w:t>
      </w:r>
      <w:r w:rsidRPr="00647859">
        <w:rPr>
          <w:rFonts w:ascii="Times" w:eastAsia="等线" w:hAnsi="Times" w:cs="Times"/>
          <w:b/>
          <w:color w:val="000000"/>
          <w:shd w:val="clear" w:color="auto" w:fill="FFFFFF"/>
          <w:lang w:eastAsia="zh-CN"/>
        </w:rPr>
        <w:t>:</w:t>
      </w:r>
      <w:r w:rsidR="00992615">
        <w:rPr>
          <w:rFonts w:ascii="Times" w:eastAsia="等线" w:hAnsi="Times" w:cs="Times"/>
          <w:b/>
          <w:color w:val="000000"/>
          <w:shd w:val="clear" w:color="auto" w:fill="FFFFFF"/>
          <w:lang w:eastAsia="zh-CN"/>
        </w:rPr>
        <w:t xml:space="preserve"> </w:t>
      </w:r>
      <w:r w:rsidR="00E71BB7">
        <w:rPr>
          <w:rFonts w:ascii="Times" w:eastAsia="等线" w:hAnsi="Times" w:cs="Times"/>
          <w:b/>
          <w:color w:val="000000"/>
          <w:shd w:val="clear" w:color="auto" w:fill="FFFFFF"/>
          <w:lang w:eastAsia="zh-CN"/>
        </w:rPr>
        <w:t xml:space="preserve">For Mode B, it is up to RAN1 to decide for the first PUCCH channel configuration. </w:t>
      </w:r>
    </w:p>
    <w:p w14:paraId="65CE3881" w14:textId="2AB72D20" w:rsidR="00EA0BFA" w:rsidRDefault="00EA0BFA" w:rsidP="00EA0BFA">
      <w:pPr>
        <w:pStyle w:val="2"/>
        <w:rPr>
          <w:rFonts w:eastAsia="宋体"/>
          <w:lang w:eastAsia="zh-CN"/>
        </w:rPr>
      </w:pPr>
      <w:r>
        <w:rPr>
          <w:rFonts w:eastAsia="宋体"/>
          <w:lang w:eastAsia="zh-CN"/>
        </w:rPr>
        <w:t>2.</w:t>
      </w:r>
      <w:r w:rsidR="00535CD4">
        <w:rPr>
          <w:rFonts w:eastAsia="宋体"/>
          <w:lang w:eastAsia="zh-CN"/>
        </w:rPr>
        <w:t>4</w:t>
      </w:r>
      <w:r>
        <w:rPr>
          <w:rFonts w:eastAsia="宋体"/>
          <w:lang w:eastAsia="zh-CN"/>
        </w:rPr>
        <w:tab/>
      </w:r>
      <w:r w:rsidR="00C6095E">
        <w:rPr>
          <w:rFonts w:eastAsia="宋体"/>
          <w:lang w:eastAsia="zh-CN"/>
        </w:rPr>
        <w:t xml:space="preserve">Spec </w:t>
      </w:r>
      <w:r>
        <w:rPr>
          <w:rFonts w:eastAsia="宋体"/>
          <w:lang w:eastAsia="zh-CN"/>
        </w:rPr>
        <w:t>Modelling</w:t>
      </w:r>
    </w:p>
    <w:p w14:paraId="4599E65B" w14:textId="69688C65" w:rsidR="00522299" w:rsidRDefault="00C931DC" w:rsidP="00C545A9">
      <w:pPr>
        <w:shd w:val="clear" w:color="auto" w:fill="FFFFFF"/>
        <w:snapToGrid w:val="0"/>
        <w:jc w:val="both"/>
        <w:rPr>
          <w:lang w:eastAsia="ko-KR"/>
        </w:rPr>
      </w:pPr>
      <w:r>
        <w:rPr>
          <w:rFonts w:ascii="Times" w:eastAsia="等线" w:hAnsi="Times" w:cs="Times"/>
          <w:bCs/>
          <w:iCs/>
          <w:shd w:val="clear" w:color="auto" w:fill="FFFFFF"/>
          <w:lang w:eastAsia="zh-CN"/>
        </w:rPr>
        <w:t>It is noted that RAN1 is under discussion on where to capture the UEIBM in the spec. From RAN2 perspective, we have similar practice for BFR. F</w:t>
      </w:r>
      <w:r w:rsidR="00C545A9" w:rsidRPr="00510708">
        <w:rPr>
          <w:rFonts w:ascii="Times" w:eastAsia="等线" w:hAnsi="Times" w:cs="Times"/>
          <w:bCs/>
          <w:iCs/>
          <w:shd w:val="clear" w:color="auto" w:fill="FFFFFF"/>
          <w:lang w:eastAsia="zh-CN"/>
        </w:rPr>
        <w:t xml:space="preserve">or the BFR procedure, </w:t>
      </w:r>
      <w:r w:rsidR="00C545A9">
        <w:t>two critical components are used</w:t>
      </w:r>
      <w:r w:rsidR="00522299">
        <w:t xml:space="preserve"> for beam failure detection</w:t>
      </w:r>
      <w:r w:rsidR="00C545A9">
        <w:t xml:space="preserve">, </w:t>
      </w:r>
      <w:r w:rsidR="00C545A9">
        <w:rPr>
          <w:rFonts w:ascii="Times" w:eastAsia="等线" w:hAnsi="Times" w:cs="Times"/>
          <w:bCs/>
          <w:iCs/>
          <w:shd w:val="clear" w:color="auto" w:fill="FFFFFF"/>
          <w:lang w:eastAsia="zh-CN"/>
        </w:rPr>
        <w:t xml:space="preserve">an internal counter as </w:t>
      </w:r>
      <w:r w:rsidR="00464254" w:rsidRPr="00D37AC6">
        <w:rPr>
          <w:i/>
          <w:lang w:eastAsia="ko-KR"/>
        </w:rPr>
        <w:t>BFI_COUNTER</w:t>
      </w:r>
      <w:r w:rsidR="00464254" w:rsidRPr="00D37AC6">
        <w:rPr>
          <w:i/>
          <w:iCs/>
          <w:lang w:eastAsia="ko-KR"/>
        </w:rPr>
        <w:t xml:space="preserve"> </w:t>
      </w:r>
      <w:r w:rsidR="00C545A9" w:rsidRPr="00F82DAC">
        <w:rPr>
          <w:iCs/>
          <w:lang w:eastAsia="ko-KR"/>
        </w:rPr>
        <w:t>and</w:t>
      </w:r>
      <w:r w:rsidR="00C545A9">
        <w:rPr>
          <w:i/>
          <w:iCs/>
          <w:lang w:eastAsia="ko-KR"/>
        </w:rPr>
        <w:t xml:space="preserve"> </w:t>
      </w:r>
      <w:r w:rsidR="00C545A9">
        <w:rPr>
          <w:rFonts w:ascii="Times" w:eastAsia="等线" w:hAnsi="Times" w:cs="Times"/>
          <w:bCs/>
          <w:iCs/>
          <w:shd w:val="clear" w:color="auto" w:fill="FFFFFF"/>
          <w:lang w:eastAsia="zh-CN"/>
        </w:rPr>
        <w:t>a timer as</w:t>
      </w:r>
      <w:r w:rsidR="00464254">
        <w:rPr>
          <w:i/>
          <w:lang w:eastAsia="ko-KR"/>
        </w:rPr>
        <w:t xml:space="preserve"> </w:t>
      </w:r>
      <w:r w:rsidR="00464254" w:rsidRPr="00D37AC6">
        <w:rPr>
          <w:i/>
          <w:iCs/>
          <w:lang w:eastAsia="ko-KR"/>
        </w:rPr>
        <w:t>beamFailureDetectionTimer</w:t>
      </w:r>
      <w:r w:rsidR="00C545A9" w:rsidRPr="00F82DAC">
        <w:rPr>
          <w:lang w:eastAsia="ko-KR"/>
        </w:rPr>
        <w:t>.</w:t>
      </w:r>
      <w:r w:rsidR="00C545A9">
        <w:rPr>
          <w:lang w:eastAsia="ko-KR"/>
        </w:rPr>
        <w:t xml:space="preserve"> </w:t>
      </w:r>
      <w:r w:rsidR="00522299">
        <w:rPr>
          <w:lang w:eastAsia="ko-KR"/>
        </w:rPr>
        <w:t xml:space="preserve">Once beam failure is detected, UE can trigger </w:t>
      </w:r>
      <w:r w:rsidR="00522299" w:rsidRPr="000D4622">
        <w:rPr>
          <w:lang w:eastAsia="ko-KR"/>
        </w:rPr>
        <w:t>BFR</w:t>
      </w:r>
      <w:r w:rsidR="00522299">
        <w:rPr>
          <w:lang w:eastAsia="ko-KR"/>
        </w:rPr>
        <w:t xml:space="preserve"> </w:t>
      </w:r>
      <w:r w:rsidR="00522299" w:rsidRPr="000D4622">
        <w:rPr>
          <w:lang w:eastAsia="ko-KR"/>
        </w:rPr>
        <w:t>through</w:t>
      </w:r>
      <w:r w:rsidR="00522299">
        <w:rPr>
          <w:lang w:eastAsia="ko-KR"/>
        </w:rPr>
        <w:t xml:space="preserve"> </w:t>
      </w:r>
      <w:r w:rsidR="00522299" w:rsidRPr="000D4622">
        <w:rPr>
          <w:lang w:eastAsia="ko-KR"/>
        </w:rPr>
        <w:t>random</w:t>
      </w:r>
      <w:r w:rsidR="00522299">
        <w:rPr>
          <w:lang w:eastAsia="ko-KR"/>
        </w:rPr>
        <w:t xml:space="preserve"> </w:t>
      </w:r>
      <w:r w:rsidR="00522299" w:rsidRPr="000D4622">
        <w:rPr>
          <w:lang w:eastAsia="ko-KR"/>
        </w:rPr>
        <w:t>access</w:t>
      </w:r>
      <w:r w:rsidR="00522299">
        <w:rPr>
          <w:lang w:eastAsia="ko-KR"/>
        </w:rPr>
        <w:t xml:space="preserve"> </w:t>
      </w:r>
      <w:r w:rsidR="00522299" w:rsidRPr="000D4622">
        <w:rPr>
          <w:lang w:eastAsia="ko-KR"/>
        </w:rPr>
        <w:t>or</w:t>
      </w:r>
      <w:r w:rsidR="00522299">
        <w:rPr>
          <w:lang w:eastAsia="ko-KR"/>
        </w:rPr>
        <w:t xml:space="preserve"> </w:t>
      </w:r>
      <w:r w:rsidR="00522299" w:rsidRPr="000D4622">
        <w:rPr>
          <w:lang w:eastAsia="ko-KR"/>
        </w:rPr>
        <w:t>MAC</w:t>
      </w:r>
      <w:r w:rsidR="00522299">
        <w:rPr>
          <w:lang w:eastAsia="ko-KR"/>
        </w:rPr>
        <w:t xml:space="preserve"> </w:t>
      </w:r>
      <w:r w:rsidR="00522299" w:rsidRPr="000D4622">
        <w:rPr>
          <w:lang w:eastAsia="ko-KR"/>
        </w:rPr>
        <w:t>CE</w:t>
      </w:r>
      <w:r w:rsidR="00522299">
        <w:rPr>
          <w:lang w:eastAsia="ko-KR"/>
        </w:rPr>
        <w:t xml:space="preserve"> with beam failure and candidate beam info</w:t>
      </w:r>
      <w:r w:rsidR="00464254">
        <w:rPr>
          <w:lang w:eastAsia="ko-KR"/>
        </w:rPr>
        <w:t>rmation</w:t>
      </w:r>
      <w:r w:rsidR="00522299" w:rsidRPr="000D4622">
        <w:rPr>
          <w:lang w:eastAsia="ko-KR"/>
        </w:rPr>
        <w:t>.</w:t>
      </w:r>
      <w:r w:rsidR="00522299">
        <w:rPr>
          <w:lang w:eastAsia="ko-KR"/>
        </w:rPr>
        <w:t xml:space="preserve"> All such procedure</w:t>
      </w:r>
      <w:r w:rsidR="00464254">
        <w:rPr>
          <w:lang w:eastAsia="ko-KR"/>
        </w:rPr>
        <w:t>s</w:t>
      </w:r>
      <w:r w:rsidR="00522299">
        <w:rPr>
          <w:lang w:eastAsia="ko-KR"/>
        </w:rPr>
        <w:t xml:space="preserve"> are captured in MAC procedure.</w:t>
      </w:r>
    </w:p>
    <w:p w14:paraId="5ED5B70A" w14:textId="4E1D1C39" w:rsidR="00522299" w:rsidRPr="000D4622" w:rsidRDefault="00522299" w:rsidP="00C545A9">
      <w:pPr>
        <w:shd w:val="clear" w:color="auto" w:fill="FFFFFF"/>
        <w:snapToGrid w:val="0"/>
        <w:jc w:val="both"/>
        <w:rPr>
          <w:rFonts w:eastAsia="等线"/>
          <w:lang w:eastAsia="zh-CN"/>
        </w:rPr>
      </w:pPr>
      <w:r>
        <w:rPr>
          <w:rFonts w:eastAsia="等线" w:hint="eastAsia"/>
          <w:lang w:eastAsia="zh-CN"/>
        </w:rPr>
        <w:t>U</w:t>
      </w:r>
      <w:r>
        <w:rPr>
          <w:rFonts w:eastAsia="等线"/>
          <w:lang w:eastAsia="zh-CN"/>
        </w:rPr>
        <w:t>EIBM contains the event evaluation and reporting procedure, the event evaluation is also based on the counter and timer. The whole procedure is quite similar with BFR procedure and we thus think the UEIBM should be captured in MAC layer to keep the spec simple.</w:t>
      </w:r>
    </w:p>
    <w:p w14:paraId="37A41D92" w14:textId="580F3830" w:rsidR="00C545A9" w:rsidRPr="00B203D6" w:rsidRDefault="00C545A9" w:rsidP="00C545A9">
      <w:pPr>
        <w:rPr>
          <w:rFonts w:eastAsia="宋体"/>
          <w:lang w:eastAsia="zh-CN"/>
        </w:rPr>
      </w:pPr>
      <w:r w:rsidRPr="00D91E98">
        <w:rPr>
          <w:rFonts w:ascii="Times" w:eastAsia="等线" w:hAnsi="Times" w:cs="Times"/>
          <w:b/>
          <w:bCs/>
          <w:iCs/>
          <w:shd w:val="clear" w:color="auto" w:fill="FFFFFF"/>
          <w:lang w:eastAsia="zh-CN"/>
        </w:rPr>
        <w:t xml:space="preserve">Proposal </w:t>
      </w:r>
      <w:r w:rsidR="00C931DC">
        <w:rPr>
          <w:rFonts w:ascii="Times" w:eastAsia="等线" w:hAnsi="Times" w:cs="Times"/>
          <w:b/>
          <w:bCs/>
          <w:iCs/>
          <w:shd w:val="clear" w:color="auto" w:fill="FFFFFF"/>
          <w:lang w:eastAsia="zh-CN"/>
        </w:rPr>
        <w:t>4</w:t>
      </w:r>
      <w:r w:rsidRPr="00D91E98">
        <w:rPr>
          <w:rFonts w:ascii="Times" w:eastAsia="等线" w:hAnsi="Times" w:cs="Times"/>
          <w:b/>
          <w:bCs/>
          <w:iCs/>
          <w:shd w:val="clear" w:color="auto" w:fill="FFFFFF"/>
          <w:lang w:eastAsia="zh-CN"/>
        </w:rPr>
        <w:t xml:space="preserve">: </w:t>
      </w:r>
      <w:r w:rsidR="00C931DC">
        <w:rPr>
          <w:rFonts w:ascii="Times" w:eastAsia="等线" w:hAnsi="Times" w:cs="Times"/>
          <w:b/>
          <w:bCs/>
          <w:iCs/>
          <w:shd w:val="clear" w:color="auto" w:fill="FFFFFF"/>
          <w:lang w:eastAsia="zh-CN"/>
        </w:rPr>
        <w:t>From RAN2 perspective, t</w:t>
      </w:r>
      <w:r w:rsidRPr="00D91E98">
        <w:rPr>
          <w:rFonts w:ascii="Times" w:eastAsia="等线" w:hAnsi="Times" w:cs="Times"/>
          <w:b/>
          <w:bCs/>
          <w:iCs/>
          <w:shd w:val="clear" w:color="auto" w:fill="FFFFFF"/>
          <w:lang w:eastAsia="zh-CN"/>
        </w:rPr>
        <w:t>he event evaluation</w:t>
      </w:r>
      <w:r w:rsidR="00522299">
        <w:rPr>
          <w:rFonts w:ascii="Times" w:eastAsia="等线" w:hAnsi="Times" w:cs="Times"/>
          <w:b/>
          <w:bCs/>
          <w:iCs/>
          <w:shd w:val="clear" w:color="auto" w:fill="FFFFFF"/>
          <w:lang w:eastAsia="zh-CN"/>
        </w:rPr>
        <w:t xml:space="preserve"> and reporting</w:t>
      </w:r>
      <w:r w:rsidRPr="00D91E98">
        <w:rPr>
          <w:rFonts w:ascii="Times" w:eastAsia="等线" w:hAnsi="Times" w:cs="Times"/>
          <w:b/>
          <w:bCs/>
          <w:iCs/>
          <w:shd w:val="clear" w:color="auto" w:fill="FFFFFF"/>
          <w:lang w:eastAsia="zh-CN"/>
        </w:rPr>
        <w:t xml:space="preserve"> procedure of UEIBM should be captured </w:t>
      </w:r>
      <w:r w:rsidR="00BE6CC8">
        <w:rPr>
          <w:rFonts w:ascii="Times" w:eastAsia="等线" w:hAnsi="Times" w:cs="Times"/>
          <w:b/>
          <w:bCs/>
          <w:iCs/>
          <w:shd w:val="clear" w:color="auto" w:fill="FFFFFF"/>
          <w:lang w:eastAsia="zh-CN"/>
        </w:rPr>
        <w:t>in</w:t>
      </w:r>
      <w:r w:rsidR="005E63DC">
        <w:rPr>
          <w:rFonts w:ascii="Times" w:eastAsia="等线" w:hAnsi="Times" w:cs="Times"/>
          <w:b/>
          <w:bCs/>
          <w:iCs/>
          <w:shd w:val="clear" w:color="auto" w:fill="FFFFFF"/>
          <w:lang w:eastAsia="zh-CN"/>
        </w:rPr>
        <w:t xml:space="preserve"> MAC spec </w:t>
      </w:r>
      <w:r w:rsidR="00BE6CC8">
        <w:rPr>
          <w:rFonts w:ascii="Times" w:eastAsia="等线" w:hAnsi="Times" w:cs="Times"/>
          <w:b/>
          <w:bCs/>
          <w:iCs/>
          <w:shd w:val="clear" w:color="auto" w:fill="FFFFFF"/>
          <w:lang w:eastAsia="zh-CN"/>
        </w:rPr>
        <w:t>in terms of</w:t>
      </w:r>
      <w:r w:rsidR="005E63DC">
        <w:rPr>
          <w:rFonts w:ascii="Times" w:eastAsia="等线" w:hAnsi="Times" w:cs="Times"/>
          <w:b/>
          <w:bCs/>
          <w:iCs/>
          <w:shd w:val="clear" w:color="auto" w:fill="FFFFFF"/>
          <w:lang w:eastAsia="zh-CN"/>
        </w:rPr>
        <w:t xml:space="preserve"> timer and counter</w:t>
      </w:r>
      <w:r w:rsidRPr="00D91E98">
        <w:rPr>
          <w:rFonts w:ascii="Times" w:eastAsia="等线" w:hAnsi="Times" w:cs="Times"/>
          <w:b/>
          <w:bCs/>
          <w:iCs/>
          <w:shd w:val="clear" w:color="auto" w:fill="FFFFFF"/>
          <w:lang w:eastAsia="zh-CN"/>
        </w:rPr>
        <w:t>.</w:t>
      </w:r>
    </w:p>
    <w:p w14:paraId="01BC1010" w14:textId="010D73F1" w:rsidR="00C545A9" w:rsidRDefault="00C545A9" w:rsidP="00C545A9">
      <w:pPr>
        <w:pStyle w:val="1"/>
        <w:rPr>
          <w:rFonts w:eastAsia="等线"/>
          <w:shd w:val="clear" w:color="auto" w:fill="FFFFFF"/>
          <w:lang w:eastAsia="zh-CN"/>
        </w:rPr>
      </w:pPr>
      <w:r>
        <w:rPr>
          <w:rFonts w:eastAsia="等线" w:hint="eastAsia"/>
          <w:shd w:val="clear" w:color="auto" w:fill="FFFFFF"/>
          <w:lang w:eastAsia="zh-CN"/>
        </w:rPr>
        <w:t>3</w:t>
      </w:r>
      <w:r>
        <w:rPr>
          <w:rFonts w:eastAsia="等线"/>
          <w:shd w:val="clear" w:color="auto" w:fill="FFFFFF"/>
          <w:lang w:eastAsia="zh-CN"/>
        </w:rPr>
        <w:tab/>
      </w:r>
      <w:r w:rsidR="00C01738">
        <w:rPr>
          <w:rFonts w:eastAsia="等线" w:hint="eastAsia"/>
          <w:shd w:val="clear" w:color="auto" w:fill="FFFFFF"/>
          <w:lang w:eastAsia="zh-CN"/>
        </w:rPr>
        <w:t>A</w:t>
      </w:r>
      <w:r w:rsidR="00991FF2" w:rsidRPr="00991FF2">
        <w:rPr>
          <w:rFonts w:eastAsia="等线"/>
          <w:shd w:val="clear" w:color="auto" w:fill="FFFFFF"/>
          <w:lang w:eastAsia="zh-CN"/>
        </w:rPr>
        <w:t>symmetric DL sTRP/UL mTRP</w:t>
      </w:r>
    </w:p>
    <w:p w14:paraId="7868FD08" w14:textId="77777777" w:rsidR="00606C33" w:rsidRDefault="00881EE8">
      <w:pPr>
        <w:rPr>
          <w:rFonts w:eastAsia="等线"/>
          <w:lang w:eastAsia="zh-CN"/>
        </w:rPr>
      </w:pPr>
      <w:r>
        <w:t xml:space="preserve">In Multiple Transmit/Receive Point (multi-TRP) operation, a serving cell can schedule the UE from two TRPs, providing better coverage, reliability and/or data rates for PDSCH, PDCCH, PUSCH, and PUCCH. </w:t>
      </w:r>
      <w:r w:rsidR="009276F8">
        <w:rPr>
          <w:rFonts w:eastAsia="等线"/>
          <w:lang w:eastAsia="zh-CN"/>
        </w:rPr>
        <w:t xml:space="preserve">In legacy mTRP scenario, each TRP </w:t>
      </w:r>
      <w:r>
        <w:rPr>
          <w:rFonts w:eastAsia="等线"/>
          <w:lang w:eastAsia="zh-CN"/>
        </w:rPr>
        <w:t>have downlink and uplink</w:t>
      </w:r>
      <w:r w:rsidR="0096331B">
        <w:rPr>
          <w:rFonts w:eastAsia="等线"/>
          <w:lang w:eastAsia="zh-CN"/>
        </w:rPr>
        <w:t>, as shown in Fig.1</w:t>
      </w:r>
      <w:r>
        <w:rPr>
          <w:rFonts w:eastAsia="等线"/>
          <w:lang w:eastAsia="zh-CN"/>
        </w:rPr>
        <w:t>.</w:t>
      </w:r>
      <w:r w:rsidR="009276F8">
        <w:rPr>
          <w:rFonts w:eastAsia="等线"/>
          <w:lang w:eastAsia="zh-CN"/>
        </w:rPr>
        <w:t xml:space="preserve"> In Rel-19, a new scenario (asymmetric DL sTRP/UL mTRP) is considered, in this scenario, </w:t>
      </w:r>
      <w:r>
        <w:rPr>
          <w:rFonts w:eastAsia="等线"/>
          <w:lang w:eastAsia="zh-CN"/>
        </w:rPr>
        <w:t>one TRP have downlink and uplink, another TRP only have uplink</w:t>
      </w:r>
      <w:r w:rsidR="005A7549">
        <w:rPr>
          <w:rFonts w:eastAsia="等线"/>
          <w:lang w:eastAsia="zh-CN"/>
        </w:rPr>
        <w:t>, as shown in Fig.</w:t>
      </w:r>
      <w:r w:rsidR="00606C33">
        <w:rPr>
          <w:rFonts w:eastAsia="等线"/>
          <w:lang w:eastAsia="zh-CN"/>
        </w:rPr>
        <w:t>2</w:t>
      </w:r>
      <w:r w:rsidR="005A7549">
        <w:rPr>
          <w:rFonts w:eastAsia="等线"/>
          <w:lang w:eastAsia="zh-CN"/>
        </w:rPr>
        <w:t>.</w:t>
      </w:r>
    </w:p>
    <w:p w14:paraId="528B67D3" w14:textId="45656D7F" w:rsidR="0006078D" w:rsidRDefault="00606C33" w:rsidP="00606C33">
      <w:pPr>
        <w:jc w:val="center"/>
        <w:rPr>
          <w:rFonts w:eastAsia="等线"/>
          <w:lang w:eastAsia="zh-CN"/>
        </w:rPr>
      </w:pPr>
      <w:r>
        <w:rPr>
          <w:noProof/>
          <w:lang w:val="en-US" w:eastAsia="zh-CN"/>
        </w:rPr>
        <w:lastRenderedPageBreak/>
        <w:drawing>
          <wp:inline distT="0" distB="0" distL="0" distR="0" wp14:anchorId="20CA7101" wp14:editId="74E1FBFF">
            <wp:extent cx="2384171" cy="787393"/>
            <wp:effectExtent l="0" t="0" r="0" b="0"/>
            <wp:docPr id="20" name="图片 20" descr="C:\Users\l00905923\AppData\Roaming\eSpace_Desktop\UserData\l00905923\imagefiles\F5DC0FB7-4636-4A40-9450-F138B2D6D9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905923\AppData\Roaming\eSpace_Desktop\UserData\l00905923\imagefiles\F5DC0FB7-4636-4A40-9450-F138B2D6D9D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1048" cy="806177"/>
                    </a:xfrm>
                    <a:prstGeom prst="rect">
                      <a:avLst/>
                    </a:prstGeom>
                    <a:noFill/>
                    <a:ln>
                      <a:noFill/>
                    </a:ln>
                  </pic:spPr>
                </pic:pic>
              </a:graphicData>
            </a:graphic>
          </wp:inline>
        </w:drawing>
      </w:r>
    </w:p>
    <w:p w14:paraId="02325080" w14:textId="2A029DF7" w:rsidR="00606C33" w:rsidRPr="00CF5269" w:rsidRDefault="00606C33" w:rsidP="00606C33">
      <w:pPr>
        <w:jc w:val="center"/>
        <w:rPr>
          <w:rFonts w:eastAsia="等线"/>
          <w:i/>
          <w:lang w:eastAsia="zh-CN"/>
        </w:rPr>
      </w:pPr>
      <w:r w:rsidRPr="00CF5269">
        <w:rPr>
          <w:rFonts w:ascii="Times" w:eastAsia="等线" w:hAnsi="Times" w:cs="Times" w:hint="eastAsia"/>
          <w:i/>
          <w:color w:val="000000"/>
          <w:shd w:val="clear" w:color="auto" w:fill="FFFFFF"/>
          <w:lang w:eastAsia="zh-CN"/>
        </w:rPr>
        <w:t>F</w:t>
      </w:r>
      <w:r w:rsidRPr="00CF5269">
        <w:rPr>
          <w:rFonts w:ascii="Times" w:eastAsia="等线" w:hAnsi="Times" w:cs="Times"/>
          <w:i/>
          <w:color w:val="000000"/>
          <w:shd w:val="clear" w:color="auto" w:fill="FFFFFF"/>
          <w:lang w:eastAsia="zh-CN"/>
        </w:rPr>
        <w:t>igure.</w:t>
      </w:r>
      <w:r w:rsidR="001610CE">
        <w:rPr>
          <w:rFonts w:ascii="Times" w:eastAsia="等线" w:hAnsi="Times" w:cs="Times"/>
          <w:i/>
          <w:color w:val="000000"/>
          <w:shd w:val="clear" w:color="auto" w:fill="FFFFFF"/>
          <w:lang w:eastAsia="zh-CN"/>
        </w:rPr>
        <w:t>3</w:t>
      </w:r>
      <w:r w:rsidRPr="00CF5269">
        <w:rPr>
          <w:rFonts w:ascii="Times" w:eastAsia="等线" w:hAnsi="Times" w:cs="Times"/>
          <w:i/>
          <w:color w:val="000000"/>
          <w:shd w:val="clear" w:color="auto" w:fill="FFFFFF"/>
          <w:lang w:eastAsia="zh-CN"/>
        </w:rPr>
        <w:t xml:space="preserve"> </w:t>
      </w:r>
      <w:r>
        <w:rPr>
          <w:rFonts w:eastAsia="等线"/>
          <w:i/>
          <w:lang w:eastAsia="zh-CN"/>
        </w:rPr>
        <w:t>Legacy</w:t>
      </w:r>
      <w:r w:rsidRPr="00CF5269">
        <w:rPr>
          <w:rFonts w:eastAsia="等线"/>
          <w:i/>
          <w:lang w:eastAsia="zh-CN"/>
        </w:rPr>
        <w:t xml:space="preserve"> </w:t>
      </w:r>
      <w:r>
        <w:rPr>
          <w:rFonts w:eastAsia="等线"/>
          <w:i/>
          <w:lang w:eastAsia="zh-CN"/>
        </w:rPr>
        <w:t>multi-TRP</w:t>
      </w:r>
      <w:r w:rsidRPr="00CF5269">
        <w:rPr>
          <w:rFonts w:eastAsia="等线"/>
          <w:i/>
          <w:lang w:eastAsia="zh-CN"/>
        </w:rPr>
        <w:t xml:space="preserve"> scenario</w:t>
      </w:r>
    </w:p>
    <w:p w14:paraId="1EAD8775" w14:textId="77777777" w:rsidR="00606C33" w:rsidRPr="00606C33" w:rsidRDefault="00606C33" w:rsidP="00565664">
      <w:pPr>
        <w:jc w:val="center"/>
        <w:rPr>
          <w:rFonts w:eastAsia="等线"/>
          <w:lang w:eastAsia="zh-CN"/>
        </w:rPr>
      </w:pPr>
    </w:p>
    <w:p w14:paraId="5C492FA8" w14:textId="4621FD33" w:rsidR="005A7549" w:rsidRDefault="005A7549" w:rsidP="005A7549">
      <w:pPr>
        <w:jc w:val="center"/>
        <w:rPr>
          <w:rFonts w:eastAsia="等线"/>
          <w:lang w:eastAsia="zh-CN"/>
        </w:rPr>
      </w:pPr>
      <w:r>
        <w:rPr>
          <w:noProof/>
          <w:lang w:val="en-US" w:eastAsia="zh-CN"/>
        </w:rPr>
        <w:drawing>
          <wp:inline distT="0" distB="0" distL="0" distR="0" wp14:anchorId="716948BE" wp14:editId="0B3D5651">
            <wp:extent cx="2383455" cy="779851"/>
            <wp:effectExtent l="0" t="0" r="0" b="1270"/>
            <wp:docPr id="19" name="图片 19" descr="C:\Users\l00905923\AppData\Roaming\eSpace_Desktop\UserData\l00905923\imagefiles\2A50FE5A-9096-47FF-8F12-E0F64CAEB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905923\AppData\Roaming\eSpace_Desktop\UserData\l00905923\imagefiles\2A50FE5A-9096-47FF-8F12-E0F64CAEB8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3735" cy="783215"/>
                    </a:xfrm>
                    <a:prstGeom prst="rect">
                      <a:avLst/>
                    </a:prstGeom>
                    <a:noFill/>
                    <a:ln>
                      <a:noFill/>
                    </a:ln>
                  </pic:spPr>
                </pic:pic>
              </a:graphicData>
            </a:graphic>
          </wp:inline>
        </w:drawing>
      </w:r>
    </w:p>
    <w:p w14:paraId="75C93550" w14:textId="3019EB50" w:rsidR="005A7549" w:rsidRPr="00565664" w:rsidRDefault="005A7549" w:rsidP="00565664">
      <w:pPr>
        <w:jc w:val="center"/>
        <w:rPr>
          <w:rFonts w:eastAsia="等线"/>
          <w:i/>
          <w:lang w:eastAsia="zh-CN"/>
        </w:rPr>
      </w:pPr>
      <w:r w:rsidRPr="005A7549">
        <w:rPr>
          <w:rFonts w:ascii="Times" w:eastAsia="等线" w:hAnsi="Times" w:cs="Times"/>
          <w:i/>
          <w:color w:val="000000"/>
          <w:shd w:val="clear" w:color="auto" w:fill="FFFFFF"/>
          <w:lang w:eastAsia="zh-CN"/>
        </w:rPr>
        <w:t>Figure.</w:t>
      </w:r>
      <w:r w:rsidR="001610CE">
        <w:rPr>
          <w:rFonts w:ascii="Times" w:eastAsia="等线" w:hAnsi="Times" w:cs="Times"/>
          <w:i/>
          <w:color w:val="000000"/>
          <w:shd w:val="clear" w:color="auto" w:fill="FFFFFF"/>
          <w:lang w:eastAsia="zh-CN"/>
        </w:rPr>
        <w:t>4</w:t>
      </w:r>
      <w:bookmarkStart w:id="8" w:name="_GoBack"/>
      <w:bookmarkEnd w:id="8"/>
      <w:r w:rsidRPr="005A7549">
        <w:rPr>
          <w:rFonts w:ascii="Times" w:eastAsia="等线" w:hAnsi="Times" w:cs="Times"/>
          <w:i/>
          <w:color w:val="000000"/>
          <w:shd w:val="clear" w:color="auto" w:fill="FFFFFF"/>
          <w:lang w:eastAsia="zh-CN"/>
        </w:rPr>
        <w:t xml:space="preserve"> </w:t>
      </w:r>
      <w:r w:rsidRPr="00565664">
        <w:rPr>
          <w:rFonts w:eastAsia="等线"/>
          <w:i/>
          <w:lang w:eastAsia="zh-CN"/>
        </w:rPr>
        <w:t xml:space="preserve">Asymmetric DL sTRP/UL </w:t>
      </w:r>
      <w:r w:rsidR="00606C33">
        <w:rPr>
          <w:rFonts w:eastAsia="等线"/>
          <w:i/>
          <w:lang w:eastAsia="zh-CN"/>
        </w:rPr>
        <w:t>mTRP</w:t>
      </w:r>
      <w:r w:rsidRPr="00565664">
        <w:rPr>
          <w:rFonts w:eastAsia="等线"/>
          <w:i/>
          <w:lang w:eastAsia="zh-CN"/>
        </w:rPr>
        <w:t xml:space="preserve"> scenario</w:t>
      </w:r>
    </w:p>
    <w:p w14:paraId="0FFA15CE" w14:textId="1C604BC8" w:rsidR="00EF2988" w:rsidRDefault="00EF2988" w:rsidP="00B16C7C">
      <w:pPr>
        <w:pStyle w:val="2"/>
        <w:rPr>
          <w:rFonts w:eastAsia="宋体"/>
          <w:lang w:eastAsia="zh-CN"/>
        </w:rPr>
      </w:pPr>
      <w:r>
        <w:rPr>
          <w:rFonts w:eastAsia="宋体"/>
          <w:lang w:eastAsia="zh-CN"/>
        </w:rPr>
        <w:t>3.</w:t>
      </w:r>
      <w:r w:rsidR="00613797">
        <w:rPr>
          <w:rFonts w:eastAsia="宋体"/>
          <w:lang w:eastAsia="zh-CN"/>
        </w:rPr>
        <w:t>1</w:t>
      </w:r>
      <w:r>
        <w:rPr>
          <w:rFonts w:eastAsia="宋体"/>
          <w:lang w:eastAsia="zh-CN"/>
        </w:rPr>
        <w:tab/>
        <w:t>Pathloss</w:t>
      </w:r>
    </w:p>
    <w:p w14:paraId="59C0FBF5" w14:textId="2F369D88" w:rsidR="00C545A9" w:rsidRPr="00656482" w:rsidRDefault="00881EE8" w:rsidP="00C545A9">
      <w:pPr>
        <w:pStyle w:val="af4"/>
        <w:widowControl/>
        <w:shd w:val="clear" w:color="auto" w:fill="FFFFFF"/>
        <w:autoSpaceDN w:val="0"/>
        <w:snapToGrid w:val="0"/>
        <w:rPr>
          <w:rFonts w:ascii="Times" w:hAnsi="Times" w:cs="Times"/>
          <w:bCs/>
          <w:iCs/>
          <w:sz w:val="20"/>
          <w:szCs w:val="20"/>
          <w:shd w:val="clear" w:color="auto" w:fill="FFFFFF"/>
        </w:rPr>
      </w:pPr>
      <w:r w:rsidRPr="00565664">
        <w:rPr>
          <w:rFonts w:ascii="Times" w:hAnsi="Times" w:cs="Times"/>
          <w:bCs/>
          <w:iCs/>
          <w:sz w:val="20"/>
          <w:shd w:val="clear" w:color="auto" w:fill="FFFFFF"/>
        </w:rPr>
        <w:t xml:space="preserve">In legacy mTRP scenario, each TRP can transmit the DL RS and UE can measure the PL directly based on each DL RS from the mTRP. In Rel-19, a new scenario (asymmetric DL sTRP/UL mTRP) is considered, in this scenario, only one TRP transmit the DL RS, i.e. there is TRP who does not transmit the DL RS. For the first TRP with DL RS transmission, UE calculate the first PL based on DL RS directly. However, for second TRP without DL RS transmission, some new mechanism is needed, e.g. the second PL is calculated based on the first PL and a PL offset. On PL offset determination, RAN1 agreed that different PL offset can be configured to different TCI states of a TRP since UE is not visible to the TRP deployment as: </w:t>
      </w:r>
    </w:p>
    <w:tbl>
      <w:tblPr>
        <w:tblStyle w:val="ae"/>
        <w:tblW w:w="0" w:type="auto"/>
        <w:tblLook w:val="04A0" w:firstRow="1" w:lastRow="0" w:firstColumn="1" w:lastColumn="0" w:noHBand="0" w:noVBand="1"/>
      </w:tblPr>
      <w:tblGrid>
        <w:gridCol w:w="9631"/>
      </w:tblGrid>
      <w:tr w:rsidR="00656482" w14:paraId="2B3E78C2" w14:textId="77777777" w:rsidTr="00656482">
        <w:tc>
          <w:tcPr>
            <w:tcW w:w="9631" w:type="dxa"/>
          </w:tcPr>
          <w:p w14:paraId="2C75C5DC" w14:textId="77777777" w:rsidR="00656482" w:rsidRDefault="00656482" w:rsidP="00656482">
            <w:pPr>
              <w:rPr>
                <w:rFonts w:ascii="Times" w:eastAsia="等线" w:hAnsi="Times"/>
                <w:b/>
                <w:bCs/>
                <w:lang w:val="en-US" w:eastAsia="zh-CN"/>
              </w:rPr>
            </w:pPr>
            <w:r>
              <w:rPr>
                <w:rFonts w:ascii="Times" w:eastAsia="等线" w:hAnsi="Times"/>
                <w:b/>
                <w:bCs/>
                <w:highlight w:val="green"/>
              </w:rPr>
              <w:t>Agreement</w:t>
            </w:r>
          </w:p>
          <w:p w14:paraId="3D345114" w14:textId="77777777" w:rsidR="00656482" w:rsidRDefault="00656482" w:rsidP="00656482">
            <w:pPr>
              <w:rPr>
                <w:rFonts w:ascii="Times" w:eastAsia="等线" w:hAnsi="Times" w:cs="Batang"/>
              </w:rPr>
            </w:pPr>
            <w:r>
              <w:rPr>
                <w:rFonts w:ascii="Times" w:eastAsia="等线" w:hAnsi="Times" w:cs="Batang"/>
              </w:rPr>
              <w:t>For the association between PL offset and joint/UL TCI state, support the following</w:t>
            </w:r>
          </w:p>
          <w:p w14:paraId="716ADA1D" w14:textId="0E6B606F" w:rsidR="00656482" w:rsidRPr="00B16C7C" w:rsidRDefault="00656482" w:rsidP="00B16C7C">
            <w:pPr>
              <w:numPr>
                <w:ilvl w:val="0"/>
                <w:numId w:val="17"/>
              </w:numPr>
              <w:overflowPunct/>
              <w:autoSpaceDE/>
              <w:autoSpaceDN/>
              <w:adjustRightInd/>
              <w:spacing w:before="40" w:after="100" w:afterAutospacing="1"/>
              <w:textAlignment w:val="auto"/>
              <w:rPr>
                <w:rFonts w:ascii="Times" w:eastAsia="等线" w:hAnsi="Times"/>
              </w:rPr>
            </w:pPr>
            <w:r>
              <w:rPr>
                <w:rFonts w:ascii="Times" w:eastAsia="等线" w:hAnsi="Times"/>
              </w:rPr>
              <w:t>Alt1b: One PL offset value is configured in a joint or UL TCI state by RRC</w:t>
            </w:r>
            <w:r>
              <w:rPr>
                <w:rFonts w:ascii="Times" w:eastAsia="等线" w:hAnsi="Times" w:cs="Batang"/>
                <w:color w:val="FF0000"/>
              </w:rPr>
              <w:t>, where different PL offset values can be configured to different joint or UL TCI states</w:t>
            </w:r>
            <w:r>
              <w:rPr>
                <w:rFonts w:ascii="Times" w:eastAsia="等线" w:hAnsi="Times"/>
              </w:rPr>
              <w:t xml:space="preserve">. </w:t>
            </w:r>
            <w:r>
              <w:rPr>
                <w:rFonts w:ascii="Times" w:eastAsia="等线" w:hAnsi="Times"/>
                <w:b/>
                <w:color w:val="FF0000"/>
              </w:rPr>
              <w:t>A MAC CE can update the PL offset value(s) for joint or UL TCI state(s).</w:t>
            </w:r>
          </w:p>
        </w:tc>
      </w:tr>
    </w:tbl>
    <w:p w14:paraId="10F5E074" w14:textId="65F792D2" w:rsidR="00656482" w:rsidRPr="00656482" w:rsidRDefault="00656482" w:rsidP="00B16C7C">
      <w:pPr>
        <w:pStyle w:val="af4"/>
        <w:widowControl/>
        <w:shd w:val="clear" w:color="auto" w:fill="FFFFFF"/>
        <w:autoSpaceDN w:val="0"/>
        <w:snapToGrid w:val="0"/>
        <w:spacing w:after="180"/>
        <w:rPr>
          <w:rFonts w:ascii="Times" w:hAnsi="Times" w:cs="Times"/>
          <w:bCs/>
          <w:iCs/>
          <w:sz w:val="20"/>
          <w:szCs w:val="20"/>
          <w:shd w:val="clear" w:color="auto" w:fill="FFFFFF"/>
        </w:rPr>
      </w:pPr>
      <w:r>
        <w:rPr>
          <w:rFonts w:ascii="Times" w:hAnsi="Times" w:cs="Times"/>
          <w:bCs/>
          <w:iCs/>
          <w:sz w:val="20"/>
          <w:szCs w:val="20"/>
          <w:shd w:val="clear" w:color="auto" w:fill="FFFFFF"/>
        </w:rPr>
        <w:t xml:space="preserve">Based on the above agreement, </w:t>
      </w:r>
      <w:r w:rsidRPr="00656482">
        <w:rPr>
          <w:rFonts w:ascii="Times" w:hAnsi="Times" w:cs="Times" w:hint="eastAsia"/>
          <w:bCs/>
          <w:iCs/>
          <w:sz w:val="20"/>
          <w:szCs w:val="20"/>
          <w:shd w:val="clear" w:color="auto" w:fill="FFFFFF"/>
        </w:rPr>
        <w:t>R</w:t>
      </w:r>
      <w:r w:rsidRPr="00656482">
        <w:rPr>
          <w:rFonts w:ascii="Times" w:hAnsi="Times" w:cs="Times"/>
          <w:bCs/>
          <w:iCs/>
          <w:sz w:val="20"/>
          <w:szCs w:val="20"/>
          <w:shd w:val="clear" w:color="auto" w:fill="FFFFFF"/>
        </w:rPr>
        <w:t>AN2</w:t>
      </w:r>
      <w:r w:rsidR="003D3839">
        <w:rPr>
          <w:rFonts w:ascii="Times" w:hAnsi="Times" w:cs="Times"/>
          <w:bCs/>
          <w:iCs/>
          <w:sz w:val="20"/>
          <w:szCs w:val="20"/>
          <w:shd w:val="clear" w:color="auto" w:fill="FFFFFF"/>
        </w:rPr>
        <w:t xml:space="preserve"> </w:t>
      </w:r>
      <w:r w:rsidRPr="00656482">
        <w:rPr>
          <w:rFonts w:ascii="Times" w:hAnsi="Times" w:cs="Times"/>
          <w:bCs/>
          <w:iCs/>
          <w:sz w:val="20"/>
          <w:szCs w:val="20"/>
          <w:shd w:val="clear" w:color="auto" w:fill="FFFFFF"/>
        </w:rPr>
        <w:t>confirm</w:t>
      </w:r>
      <w:r w:rsidR="00E8317F">
        <w:rPr>
          <w:rFonts w:ascii="Times" w:hAnsi="Times" w:cs="Times"/>
          <w:bCs/>
          <w:iCs/>
          <w:sz w:val="20"/>
          <w:szCs w:val="20"/>
          <w:shd w:val="clear" w:color="auto" w:fill="FFFFFF"/>
        </w:rPr>
        <w:t>s</w:t>
      </w:r>
      <w:r w:rsidRPr="00656482">
        <w:rPr>
          <w:rFonts w:ascii="Times" w:hAnsi="Times" w:cs="Times"/>
          <w:bCs/>
          <w:iCs/>
          <w:sz w:val="20"/>
          <w:szCs w:val="20"/>
          <w:shd w:val="clear" w:color="auto" w:fill="FFFFFF"/>
        </w:rPr>
        <w:t xml:space="preserve"> </w:t>
      </w:r>
      <w:r w:rsidR="00F14D72">
        <w:rPr>
          <w:rFonts w:ascii="Times" w:hAnsi="Times" w:cs="Times"/>
          <w:bCs/>
          <w:iCs/>
          <w:sz w:val="20"/>
          <w:szCs w:val="20"/>
          <w:shd w:val="clear" w:color="auto" w:fill="FFFFFF"/>
        </w:rPr>
        <w:t>that</w:t>
      </w:r>
      <w:r w:rsidRPr="00656482">
        <w:rPr>
          <w:rFonts w:ascii="Times" w:hAnsi="Times" w:cs="Times"/>
          <w:bCs/>
          <w:iCs/>
          <w:sz w:val="20"/>
          <w:szCs w:val="20"/>
          <w:shd w:val="clear" w:color="auto" w:fill="FFFFFF"/>
        </w:rPr>
        <w:t xml:space="preserve"> </w:t>
      </w:r>
      <w:r>
        <w:rPr>
          <w:rFonts w:ascii="Times" w:hAnsi="Times" w:cs="Times"/>
          <w:bCs/>
          <w:iCs/>
          <w:sz w:val="20"/>
          <w:szCs w:val="20"/>
          <w:shd w:val="clear" w:color="auto" w:fill="FFFFFF"/>
        </w:rPr>
        <w:t>RRC configures</w:t>
      </w:r>
      <w:r w:rsidRPr="00656482">
        <w:rPr>
          <w:rFonts w:ascii="Times" w:hAnsi="Times" w:cs="Times"/>
          <w:bCs/>
          <w:iCs/>
          <w:sz w:val="20"/>
          <w:szCs w:val="20"/>
          <w:shd w:val="clear" w:color="auto" w:fill="FFFFFF"/>
        </w:rPr>
        <w:t xml:space="preserve"> a PL offset </w:t>
      </w:r>
      <w:r w:rsidR="003D3839">
        <w:rPr>
          <w:rFonts w:ascii="Times" w:hAnsi="Times" w:cs="Times"/>
          <w:bCs/>
          <w:iCs/>
          <w:sz w:val="20"/>
          <w:szCs w:val="20"/>
          <w:shd w:val="clear" w:color="auto" w:fill="FFFFFF"/>
        </w:rPr>
        <w:t>for each</w:t>
      </w:r>
      <w:r w:rsidRPr="00656482">
        <w:rPr>
          <w:rFonts w:ascii="Times" w:hAnsi="Times" w:cs="Times"/>
          <w:bCs/>
          <w:iCs/>
          <w:sz w:val="20"/>
          <w:szCs w:val="20"/>
          <w:shd w:val="clear" w:color="auto" w:fill="FFFFFF"/>
        </w:rPr>
        <w:t xml:space="preserve"> TCI state</w:t>
      </w:r>
      <w:r>
        <w:rPr>
          <w:rFonts w:ascii="Times" w:hAnsi="Times" w:cs="Times"/>
          <w:bCs/>
          <w:iCs/>
          <w:sz w:val="20"/>
          <w:szCs w:val="20"/>
          <w:shd w:val="clear" w:color="auto" w:fill="FFFFFF"/>
        </w:rPr>
        <w:t xml:space="preserve"> </w:t>
      </w:r>
      <w:r w:rsidRPr="00656482">
        <w:rPr>
          <w:rFonts w:ascii="Times" w:hAnsi="Times" w:cs="Times"/>
          <w:bCs/>
          <w:iCs/>
          <w:sz w:val="20"/>
          <w:szCs w:val="20"/>
          <w:shd w:val="clear" w:color="auto" w:fill="FFFFFF"/>
        </w:rPr>
        <w:t>configuration</w:t>
      </w:r>
      <w:r>
        <w:rPr>
          <w:rFonts w:ascii="Times" w:hAnsi="Times" w:cs="Times"/>
          <w:bCs/>
          <w:iCs/>
          <w:sz w:val="20"/>
          <w:szCs w:val="20"/>
          <w:shd w:val="clear" w:color="auto" w:fill="FFFFFF"/>
        </w:rPr>
        <w:t xml:space="preserve"> and a new MAC CE with eLCID</w:t>
      </w:r>
      <w:r w:rsidR="00357324">
        <w:rPr>
          <w:rFonts w:ascii="Times" w:hAnsi="Times" w:cs="Times"/>
          <w:bCs/>
          <w:iCs/>
          <w:sz w:val="20"/>
          <w:szCs w:val="20"/>
          <w:shd w:val="clear" w:color="auto" w:fill="FFFFFF"/>
        </w:rPr>
        <w:t xml:space="preserve"> </w:t>
      </w:r>
      <w:r>
        <w:rPr>
          <w:rFonts w:ascii="Times" w:hAnsi="Times" w:cs="Times"/>
          <w:bCs/>
          <w:iCs/>
          <w:sz w:val="20"/>
          <w:szCs w:val="20"/>
          <w:shd w:val="clear" w:color="auto" w:fill="FFFFFF"/>
        </w:rPr>
        <w:t>is introduced for</w:t>
      </w:r>
      <w:r w:rsidR="00357324">
        <w:rPr>
          <w:rFonts w:ascii="Times" w:hAnsi="Times" w:cs="Times"/>
          <w:bCs/>
          <w:iCs/>
          <w:sz w:val="20"/>
          <w:szCs w:val="20"/>
          <w:shd w:val="clear" w:color="auto" w:fill="FFFFFF"/>
        </w:rPr>
        <w:t xml:space="preserve"> updating</w:t>
      </w:r>
      <w:r>
        <w:rPr>
          <w:rFonts w:ascii="Times" w:hAnsi="Times" w:cs="Times"/>
          <w:bCs/>
          <w:iCs/>
          <w:sz w:val="20"/>
          <w:szCs w:val="20"/>
          <w:shd w:val="clear" w:color="auto" w:fill="FFFFFF"/>
        </w:rPr>
        <w:t xml:space="preserve"> PL offset for </w:t>
      </w:r>
      <w:r w:rsidR="00F14D72">
        <w:rPr>
          <w:rFonts w:ascii="Times" w:hAnsi="Times" w:cs="Times"/>
          <w:bCs/>
          <w:iCs/>
          <w:sz w:val="20"/>
          <w:szCs w:val="20"/>
          <w:shd w:val="clear" w:color="auto" w:fill="FFFFFF"/>
        </w:rPr>
        <w:t>TCI states after RRC configuration</w:t>
      </w:r>
      <w:r w:rsidRPr="00656482">
        <w:rPr>
          <w:rFonts w:ascii="Times" w:hAnsi="Times" w:cs="Times"/>
          <w:bCs/>
          <w:iCs/>
          <w:sz w:val="20"/>
          <w:szCs w:val="20"/>
          <w:shd w:val="clear" w:color="auto" w:fill="FFFFFF"/>
        </w:rPr>
        <w:t>.</w:t>
      </w:r>
    </w:p>
    <w:p w14:paraId="60B09734" w14:textId="24C26C27" w:rsidR="00656482" w:rsidRPr="00B16C7C" w:rsidRDefault="00656482" w:rsidP="00B16C7C">
      <w:pPr>
        <w:rPr>
          <w:rFonts w:ascii="Times" w:eastAsia="等线" w:hAnsi="Times" w:cs="Times"/>
          <w:b/>
          <w:bCs/>
          <w:iCs/>
          <w:shd w:val="clear" w:color="auto" w:fill="FFFFFF"/>
          <w:lang w:eastAsia="zh-CN"/>
        </w:rPr>
      </w:pPr>
      <w:r w:rsidRPr="00B16C7C">
        <w:rPr>
          <w:rFonts w:ascii="Times" w:eastAsia="等线" w:hAnsi="Times" w:cs="Times"/>
          <w:b/>
          <w:bCs/>
          <w:iCs/>
          <w:shd w:val="clear" w:color="auto" w:fill="FFFFFF"/>
          <w:lang w:eastAsia="zh-CN"/>
        </w:rPr>
        <w:t xml:space="preserve">Proposal </w:t>
      </w:r>
      <w:r w:rsidR="00765AC2">
        <w:rPr>
          <w:rFonts w:ascii="Times" w:eastAsia="等线" w:hAnsi="Times" w:cs="Times"/>
          <w:b/>
          <w:bCs/>
          <w:iCs/>
          <w:shd w:val="clear" w:color="auto" w:fill="FFFFFF"/>
          <w:lang w:eastAsia="zh-CN"/>
        </w:rPr>
        <w:t>5</w:t>
      </w:r>
      <w:r w:rsidRPr="00B16C7C">
        <w:rPr>
          <w:rFonts w:ascii="Times" w:eastAsia="等线" w:hAnsi="Times" w:cs="Times"/>
          <w:b/>
          <w:bCs/>
          <w:iCs/>
          <w:shd w:val="clear" w:color="auto" w:fill="FFFFFF"/>
          <w:lang w:eastAsia="zh-CN"/>
        </w:rPr>
        <w:t xml:space="preserve">: RAN2 </w:t>
      </w:r>
      <w:r w:rsidR="00FA2041">
        <w:rPr>
          <w:rFonts w:ascii="Times" w:eastAsia="等线" w:hAnsi="Times" w:cs="Times"/>
          <w:b/>
          <w:bCs/>
          <w:iCs/>
          <w:shd w:val="clear" w:color="auto" w:fill="FFFFFF"/>
          <w:lang w:eastAsia="zh-CN"/>
        </w:rPr>
        <w:t>assumes</w:t>
      </w:r>
      <w:r w:rsidR="00FA2041" w:rsidRPr="00B16C7C">
        <w:rPr>
          <w:rFonts w:ascii="Times" w:eastAsia="等线" w:hAnsi="Times" w:cs="Times"/>
          <w:b/>
          <w:bCs/>
          <w:iCs/>
          <w:shd w:val="clear" w:color="auto" w:fill="FFFFFF"/>
          <w:lang w:eastAsia="zh-CN"/>
        </w:rPr>
        <w:t xml:space="preserve"> </w:t>
      </w:r>
      <w:r w:rsidRPr="00B16C7C">
        <w:rPr>
          <w:rFonts w:ascii="Times" w:eastAsia="等线" w:hAnsi="Times" w:cs="Times"/>
          <w:b/>
          <w:bCs/>
          <w:iCs/>
          <w:shd w:val="clear" w:color="auto" w:fill="FFFFFF"/>
          <w:lang w:eastAsia="zh-CN"/>
        </w:rPr>
        <w:t>t</w:t>
      </w:r>
      <w:r w:rsidR="00E8317F">
        <w:rPr>
          <w:rFonts w:ascii="Times" w:eastAsia="等线" w:hAnsi="Times" w:cs="Times"/>
          <w:b/>
          <w:bCs/>
          <w:iCs/>
          <w:shd w:val="clear" w:color="auto" w:fill="FFFFFF"/>
          <w:lang w:eastAsia="zh-CN"/>
        </w:rPr>
        <w:t>hat</w:t>
      </w:r>
      <w:r w:rsidRPr="00B16C7C">
        <w:rPr>
          <w:rFonts w:ascii="Times" w:eastAsia="等线" w:hAnsi="Times" w:cs="Times"/>
          <w:b/>
          <w:bCs/>
          <w:iCs/>
          <w:shd w:val="clear" w:color="auto" w:fill="FFFFFF"/>
          <w:lang w:eastAsia="zh-CN"/>
        </w:rPr>
        <w:t xml:space="preserve"> RRC configures an PL offset </w:t>
      </w:r>
      <w:r w:rsidR="00357324" w:rsidRPr="00B16C7C">
        <w:rPr>
          <w:rFonts w:ascii="Times" w:eastAsia="等线" w:hAnsi="Times" w:cs="Times"/>
          <w:b/>
          <w:bCs/>
          <w:iCs/>
          <w:shd w:val="clear" w:color="auto" w:fill="FFFFFF"/>
          <w:lang w:eastAsia="zh-CN"/>
        </w:rPr>
        <w:t>for each</w:t>
      </w:r>
      <w:r w:rsidRPr="00B16C7C">
        <w:rPr>
          <w:rFonts w:ascii="Times" w:eastAsia="等线" w:hAnsi="Times" w:cs="Times"/>
          <w:b/>
          <w:bCs/>
          <w:iCs/>
          <w:shd w:val="clear" w:color="auto" w:fill="FFFFFF"/>
          <w:lang w:eastAsia="zh-CN"/>
        </w:rPr>
        <w:t xml:space="preserve"> TCI state configuration.</w:t>
      </w:r>
      <w:r w:rsidR="00F14D72" w:rsidRPr="00B16C7C">
        <w:rPr>
          <w:rFonts w:ascii="Times" w:eastAsia="等线" w:hAnsi="Times" w:cs="Times"/>
          <w:b/>
          <w:bCs/>
          <w:iCs/>
          <w:shd w:val="clear" w:color="auto" w:fill="FFFFFF"/>
          <w:lang w:eastAsia="zh-CN"/>
        </w:rPr>
        <w:t xml:space="preserve"> A new MAC CE with eLCID is introduced </w:t>
      </w:r>
      <w:r w:rsidR="00FA2041">
        <w:rPr>
          <w:rFonts w:ascii="Times" w:eastAsia="等线" w:hAnsi="Times" w:cs="Times"/>
          <w:b/>
          <w:bCs/>
          <w:iCs/>
          <w:shd w:val="clear" w:color="auto" w:fill="FFFFFF"/>
          <w:lang w:eastAsia="zh-CN"/>
        </w:rPr>
        <w:t>to</w:t>
      </w:r>
      <w:r w:rsidR="00FA2041" w:rsidRPr="00B16C7C">
        <w:rPr>
          <w:rFonts w:ascii="Times" w:eastAsia="等线" w:hAnsi="Times" w:cs="Times"/>
          <w:b/>
          <w:bCs/>
          <w:iCs/>
          <w:shd w:val="clear" w:color="auto" w:fill="FFFFFF"/>
          <w:lang w:eastAsia="zh-CN"/>
        </w:rPr>
        <w:t xml:space="preserve"> </w:t>
      </w:r>
      <w:r w:rsidR="00FA2041">
        <w:rPr>
          <w:rFonts w:ascii="Times" w:eastAsia="等线" w:hAnsi="Times" w:cs="Times"/>
          <w:b/>
          <w:bCs/>
          <w:iCs/>
          <w:shd w:val="clear" w:color="auto" w:fill="FFFFFF"/>
          <w:lang w:eastAsia="zh-CN"/>
        </w:rPr>
        <w:t>update</w:t>
      </w:r>
      <w:r w:rsidR="00FA2041" w:rsidRPr="00B16C7C">
        <w:rPr>
          <w:rFonts w:ascii="Times" w:eastAsia="等线" w:hAnsi="Times" w:cs="Times"/>
          <w:b/>
          <w:bCs/>
          <w:iCs/>
          <w:shd w:val="clear" w:color="auto" w:fill="FFFFFF"/>
          <w:lang w:eastAsia="zh-CN"/>
        </w:rPr>
        <w:t xml:space="preserve"> </w:t>
      </w:r>
      <w:r w:rsidR="00F14D72" w:rsidRPr="00B16C7C">
        <w:rPr>
          <w:rFonts w:ascii="Times" w:eastAsia="等线" w:hAnsi="Times" w:cs="Times"/>
          <w:b/>
          <w:bCs/>
          <w:iCs/>
          <w:shd w:val="clear" w:color="auto" w:fill="FFFFFF"/>
          <w:lang w:eastAsia="zh-CN"/>
        </w:rPr>
        <w:t>PL offset for TCI states associated.</w:t>
      </w:r>
    </w:p>
    <w:p w14:paraId="672D7BBE" w14:textId="590CB735" w:rsidR="00357324" w:rsidRDefault="00357324" w:rsidP="00B16C7C">
      <w:pPr>
        <w:pStyle w:val="af4"/>
        <w:widowControl/>
        <w:shd w:val="clear" w:color="auto" w:fill="FFFFFF"/>
        <w:autoSpaceDN w:val="0"/>
        <w:snapToGrid w:val="0"/>
        <w:spacing w:after="180"/>
        <w:rPr>
          <w:rFonts w:ascii="Times" w:hAnsi="Times" w:cs="Times"/>
          <w:bCs/>
          <w:iCs/>
          <w:sz w:val="20"/>
          <w:szCs w:val="20"/>
          <w:shd w:val="clear" w:color="auto" w:fill="FFFFFF"/>
        </w:rPr>
      </w:pPr>
      <w:r>
        <w:rPr>
          <w:rFonts w:ascii="Times" w:hAnsi="Times" w:cs="Times"/>
          <w:bCs/>
          <w:iCs/>
          <w:sz w:val="20"/>
          <w:szCs w:val="20"/>
          <w:shd w:val="clear" w:color="auto" w:fill="FFFFFF"/>
        </w:rPr>
        <w:t>However, it is still unclear what format details this new MAC CE looks like. To finalize MAC CE format, it would be necessary to send RAN1 LS to ask some questions for details, for instance:</w:t>
      </w:r>
    </w:p>
    <w:p w14:paraId="12CC4052" w14:textId="6B861477" w:rsidR="00C545A9" w:rsidRDefault="00357324" w:rsidP="00B16C7C">
      <w:pPr>
        <w:pStyle w:val="af4"/>
        <w:widowControl/>
        <w:numPr>
          <w:ilvl w:val="0"/>
          <w:numId w:val="18"/>
        </w:numPr>
        <w:shd w:val="clear" w:color="auto" w:fill="FFFFFF"/>
        <w:autoSpaceDN w:val="0"/>
        <w:snapToGrid w:val="0"/>
        <w:spacing w:after="180"/>
        <w:rPr>
          <w:rFonts w:ascii="Times" w:hAnsi="Times" w:cs="Times"/>
          <w:bCs/>
          <w:iCs/>
          <w:sz w:val="20"/>
          <w:szCs w:val="20"/>
          <w:shd w:val="clear" w:color="auto" w:fill="FFFFFF"/>
        </w:rPr>
      </w:pPr>
      <w:r>
        <w:rPr>
          <w:rFonts w:ascii="Times" w:hAnsi="Times" w:cs="Times"/>
          <w:bCs/>
          <w:iCs/>
          <w:sz w:val="20"/>
          <w:szCs w:val="20"/>
          <w:shd w:val="clear" w:color="auto" w:fill="FFFFFF"/>
        </w:rPr>
        <w:t xml:space="preserve">whether this new MAC CE applies to CA and DC case. </w:t>
      </w:r>
    </w:p>
    <w:p w14:paraId="07AEE4CA" w14:textId="3CA68E3A" w:rsidR="00357324" w:rsidRPr="00B16C7C" w:rsidRDefault="008D019D" w:rsidP="00B16C7C">
      <w:pPr>
        <w:pStyle w:val="af4"/>
        <w:widowControl/>
        <w:numPr>
          <w:ilvl w:val="0"/>
          <w:numId w:val="18"/>
        </w:numPr>
        <w:shd w:val="clear" w:color="auto" w:fill="FFFFFF"/>
        <w:autoSpaceDN w:val="0"/>
        <w:snapToGrid w:val="0"/>
        <w:spacing w:after="180"/>
        <w:rPr>
          <w:rFonts w:ascii="Times" w:hAnsi="Times" w:cs="Times"/>
          <w:bCs/>
          <w:iCs/>
          <w:sz w:val="20"/>
          <w:szCs w:val="20"/>
          <w:shd w:val="clear" w:color="auto" w:fill="FFFFFF"/>
        </w:rPr>
      </w:pPr>
      <w:r>
        <w:rPr>
          <w:rFonts w:ascii="Times" w:hAnsi="Times" w:cs="Times"/>
          <w:bCs/>
          <w:iCs/>
          <w:sz w:val="20"/>
          <w:szCs w:val="20"/>
          <w:shd w:val="clear" w:color="auto" w:fill="FFFFFF"/>
        </w:rPr>
        <w:t>Which channel and signal</w:t>
      </w:r>
      <w:r w:rsidR="00357324">
        <w:rPr>
          <w:rFonts w:ascii="Times" w:hAnsi="Times" w:cs="Times"/>
          <w:bCs/>
          <w:iCs/>
          <w:sz w:val="20"/>
          <w:szCs w:val="20"/>
          <w:shd w:val="clear" w:color="auto" w:fill="FFFFFF"/>
        </w:rPr>
        <w:t xml:space="preserve"> this new MAC CE </w:t>
      </w:r>
      <w:r>
        <w:rPr>
          <w:rFonts w:ascii="Times" w:hAnsi="Times" w:cs="Times"/>
          <w:bCs/>
          <w:iCs/>
          <w:sz w:val="20"/>
          <w:szCs w:val="20"/>
          <w:shd w:val="clear" w:color="auto" w:fill="FFFFFF"/>
        </w:rPr>
        <w:t>with PL offset update applies to</w:t>
      </w:r>
      <w:r>
        <w:rPr>
          <w:rFonts w:ascii="Times" w:hAnsi="Times" w:cs="Times" w:hint="eastAsia"/>
          <w:bCs/>
          <w:iCs/>
          <w:sz w:val="20"/>
          <w:szCs w:val="20"/>
          <w:shd w:val="clear" w:color="auto" w:fill="FFFFFF"/>
        </w:rPr>
        <w:t>.</w:t>
      </w:r>
    </w:p>
    <w:p w14:paraId="7F5842CC" w14:textId="2C3752FE" w:rsidR="008D019D" w:rsidRDefault="00357324" w:rsidP="00B16C7C">
      <w:pPr>
        <w:shd w:val="clear" w:color="auto" w:fill="FFFFFF"/>
        <w:snapToGrid w:val="0"/>
        <w:jc w:val="both"/>
        <w:rPr>
          <w:rFonts w:ascii="Times" w:hAnsi="Times" w:cs="Times"/>
          <w:b/>
          <w:bCs/>
          <w:iCs/>
          <w:shd w:val="clear" w:color="auto" w:fill="FFFFFF"/>
        </w:rPr>
      </w:pPr>
      <w:r w:rsidRPr="003A7E43">
        <w:rPr>
          <w:rFonts w:eastAsia="等线" w:hint="eastAsia"/>
          <w:b/>
          <w:bCs/>
          <w:iCs/>
          <w:shd w:val="clear" w:color="auto" w:fill="FFFFFF"/>
          <w:lang w:eastAsia="zh-CN"/>
        </w:rPr>
        <w:t>P</w:t>
      </w:r>
      <w:r w:rsidRPr="003A7E43">
        <w:rPr>
          <w:rFonts w:eastAsia="等线"/>
          <w:b/>
          <w:bCs/>
          <w:iCs/>
          <w:shd w:val="clear" w:color="auto" w:fill="FFFFFF"/>
          <w:lang w:eastAsia="zh-CN"/>
        </w:rPr>
        <w:t xml:space="preserve">roposal </w:t>
      </w:r>
      <w:r w:rsidR="00FA2041">
        <w:rPr>
          <w:rFonts w:eastAsia="等线"/>
          <w:b/>
          <w:bCs/>
          <w:iCs/>
          <w:shd w:val="clear" w:color="auto" w:fill="FFFFFF"/>
          <w:lang w:eastAsia="zh-CN"/>
        </w:rPr>
        <w:t>6</w:t>
      </w:r>
      <w:r w:rsidRPr="003A7E43">
        <w:rPr>
          <w:rFonts w:eastAsia="等线"/>
          <w:b/>
          <w:bCs/>
          <w:iCs/>
          <w:shd w:val="clear" w:color="auto" w:fill="FFFFFF"/>
          <w:lang w:eastAsia="zh-CN"/>
        </w:rPr>
        <w:t>:</w:t>
      </w:r>
      <w:r w:rsidRPr="003A7E43">
        <w:rPr>
          <w:rFonts w:ascii="Times" w:eastAsia="宋体" w:hAnsi="Times" w:cs="Times"/>
          <w:b/>
          <w:bCs/>
          <w:iCs/>
          <w:shd w:val="clear" w:color="auto" w:fill="FFFFFF"/>
        </w:rPr>
        <w:t xml:space="preserve"> </w:t>
      </w:r>
      <w:r w:rsidR="00FA2041">
        <w:rPr>
          <w:rFonts w:ascii="Times" w:eastAsia="宋体" w:hAnsi="Times" w:cs="Times"/>
          <w:b/>
          <w:bCs/>
          <w:iCs/>
          <w:shd w:val="clear" w:color="auto" w:fill="FFFFFF"/>
        </w:rPr>
        <w:t xml:space="preserve">RAN2 </w:t>
      </w:r>
      <w:r w:rsidR="008D019D">
        <w:rPr>
          <w:rFonts w:ascii="Times" w:hAnsi="Times" w:cs="Times"/>
          <w:b/>
          <w:bCs/>
          <w:iCs/>
          <w:shd w:val="clear" w:color="auto" w:fill="FFFFFF"/>
        </w:rPr>
        <w:t>send RAN1 LS to ask for MAC CE format details:</w:t>
      </w:r>
    </w:p>
    <w:p w14:paraId="37EF1661" w14:textId="4828CF80" w:rsidR="008D019D" w:rsidRPr="005F14EA" w:rsidRDefault="00946256" w:rsidP="00565664">
      <w:pPr>
        <w:pStyle w:val="af4"/>
        <w:widowControl/>
        <w:numPr>
          <w:ilvl w:val="0"/>
          <w:numId w:val="18"/>
        </w:numPr>
        <w:shd w:val="clear" w:color="auto" w:fill="FFFFFF"/>
        <w:autoSpaceDN w:val="0"/>
        <w:snapToGrid w:val="0"/>
        <w:spacing w:after="180"/>
        <w:rPr>
          <w:rFonts w:ascii="Times" w:hAnsi="Times" w:cs="Times"/>
          <w:b/>
          <w:bCs/>
          <w:iCs/>
          <w:sz w:val="20"/>
          <w:szCs w:val="20"/>
          <w:shd w:val="clear" w:color="auto" w:fill="FFFFFF"/>
        </w:rPr>
      </w:pPr>
      <w:r w:rsidRPr="005F14EA">
        <w:rPr>
          <w:rFonts w:ascii="Times" w:hAnsi="Times" w:cs="Times"/>
          <w:b/>
          <w:bCs/>
          <w:iCs/>
          <w:sz w:val="20"/>
          <w:szCs w:val="20"/>
          <w:shd w:val="clear" w:color="auto" w:fill="FFFFFF"/>
        </w:rPr>
        <w:t>W</w:t>
      </w:r>
      <w:r w:rsidR="008D019D" w:rsidRPr="005F14EA">
        <w:rPr>
          <w:rFonts w:ascii="Times" w:hAnsi="Times" w:cs="Times"/>
          <w:b/>
          <w:bCs/>
          <w:iCs/>
          <w:sz w:val="20"/>
          <w:szCs w:val="20"/>
          <w:shd w:val="clear" w:color="auto" w:fill="FFFFFF"/>
        </w:rPr>
        <w:t xml:space="preserve">hether this new MAC CE applies to CA </w:t>
      </w:r>
      <w:r w:rsidR="00ED7F82" w:rsidRPr="005F14EA">
        <w:rPr>
          <w:rFonts w:ascii="Times" w:hAnsi="Times" w:cs="Times"/>
          <w:b/>
          <w:bCs/>
          <w:iCs/>
          <w:sz w:val="20"/>
          <w:szCs w:val="20"/>
          <w:shd w:val="clear" w:color="auto" w:fill="FFFFFF"/>
        </w:rPr>
        <w:t xml:space="preserve">and/or </w:t>
      </w:r>
      <w:r w:rsidR="008D019D" w:rsidRPr="005F14EA">
        <w:rPr>
          <w:rFonts w:ascii="Times" w:hAnsi="Times" w:cs="Times"/>
          <w:b/>
          <w:bCs/>
          <w:iCs/>
          <w:sz w:val="20"/>
          <w:szCs w:val="20"/>
          <w:shd w:val="clear" w:color="auto" w:fill="FFFFFF"/>
        </w:rPr>
        <w:t xml:space="preserve">DC case. </w:t>
      </w:r>
    </w:p>
    <w:p w14:paraId="3CE334AF" w14:textId="154F2B73" w:rsidR="00F14D72" w:rsidRPr="005F14EA" w:rsidRDefault="008D019D" w:rsidP="00565664">
      <w:pPr>
        <w:pStyle w:val="af4"/>
        <w:widowControl/>
        <w:numPr>
          <w:ilvl w:val="0"/>
          <w:numId w:val="18"/>
        </w:numPr>
        <w:shd w:val="clear" w:color="auto" w:fill="FFFFFF"/>
        <w:autoSpaceDN w:val="0"/>
        <w:snapToGrid w:val="0"/>
        <w:spacing w:after="180"/>
        <w:rPr>
          <w:rFonts w:ascii="Times" w:hAnsi="Times" w:cs="Times"/>
          <w:b/>
          <w:bCs/>
          <w:iCs/>
          <w:sz w:val="20"/>
          <w:szCs w:val="20"/>
          <w:shd w:val="clear" w:color="auto" w:fill="FFFFFF"/>
        </w:rPr>
      </w:pPr>
      <w:r w:rsidRPr="005F14EA">
        <w:rPr>
          <w:rFonts w:ascii="Times" w:hAnsi="Times" w:cs="Times"/>
          <w:b/>
          <w:bCs/>
          <w:iCs/>
          <w:sz w:val="20"/>
          <w:szCs w:val="20"/>
          <w:shd w:val="clear" w:color="auto" w:fill="FFFFFF"/>
        </w:rPr>
        <w:t>Which channel and signal this new MAC CE with PL offset update applies to.</w:t>
      </w:r>
    </w:p>
    <w:p w14:paraId="7B2712DE" w14:textId="25C75D0F" w:rsidR="00F14D72" w:rsidRDefault="00F14D72" w:rsidP="00F14D72">
      <w:pPr>
        <w:pStyle w:val="2"/>
        <w:rPr>
          <w:rFonts w:eastAsia="宋体"/>
          <w:lang w:eastAsia="zh-CN"/>
        </w:rPr>
      </w:pPr>
      <w:r>
        <w:rPr>
          <w:rFonts w:eastAsia="宋体"/>
          <w:lang w:eastAsia="zh-CN"/>
        </w:rPr>
        <w:t>3.2</w:t>
      </w:r>
      <w:r>
        <w:rPr>
          <w:rFonts w:eastAsia="宋体"/>
          <w:lang w:eastAsia="zh-CN"/>
        </w:rPr>
        <w:tab/>
        <w:t>PHR</w:t>
      </w:r>
    </w:p>
    <w:p w14:paraId="725BCA91" w14:textId="557728AD" w:rsidR="00991FF2" w:rsidRPr="008E18D5" w:rsidRDefault="00613797" w:rsidP="00991FF2">
      <w:pPr>
        <w:pStyle w:val="3"/>
        <w:rPr>
          <w:rFonts w:eastAsia="宋体"/>
          <w:lang w:eastAsia="zh-CN"/>
        </w:rPr>
      </w:pPr>
      <w:r>
        <w:rPr>
          <w:rFonts w:eastAsia="宋体"/>
          <w:lang w:eastAsia="zh-CN"/>
        </w:rPr>
        <w:t>3</w:t>
      </w:r>
      <w:r w:rsidR="00991FF2">
        <w:rPr>
          <w:rFonts w:eastAsia="宋体"/>
          <w:lang w:eastAsia="zh-CN"/>
        </w:rPr>
        <w:t>.</w:t>
      </w:r>
      <w:r>
        <w:rPr>
          <w:rFonts w:eastAsia="宋体"/>
          <w:lang w:eastAsia="zh-CN"/>
        </w:rPr>
        <w:t>2</w:t>
      </w:r>
      <w:r w:rsidR="00991FF2">
        <w:rPr>
          <w:rFonts w:eastAsia="宋体"/>
          <w:lang w:eastAsia="zh-CN"/>
        </w:rPr>
        <w:t>.</w:t>
      </w:r>
      <w:r>
        <w:rPr>
          <w:rFonts w:eastAsia="宋体"/>
          <w:lang w:eastAsia="zh-CN"/>
        </w:rPr>
        <w:t>1</w:t>
      </w:r>
      <w:r w:rsidR="00991FF2">
        <w:rPr>
          <w:rFonts w:eastAsia="宋体"/>
          <w:lang w:eastAsia="zh-CN"/>
        </w:rPr>
        <w:tab/>
        <w:t xml:space="preserve">Triggering </w:t>
      </w:r>
    </w:p>
    <w:p w14:paraId="7950CF3C" w14:textId="7C15AFCC" w:rsidR="00991FF2" w:rsidRDefault="00991FF2" w:rsidP="00991FF2">
      <w:pPr>
        <w:rPr>
          <w:rFonts w:eastAsia="等线"/>
          <w:lang w:eastAsia="zh-CN"/>
        </w:rPr>
      </w:pPr>
      <w:r>
        <w:rPr>
          <w:rFonts w:eastAsia="等线"/>
          <w:lang w:eastAsia="zh-CN"/>
        </w:rPr>
        <w:t>Based on the TS 38.321, the following PHR triggering is defined as:</w:t>
      </w:r>
    </w:p>
    <w:tbl>
      <w:tblPr>
        <w:tblStyle w:val="ae"/>
        <w:tblW w:w="0" w:type="auto"/>
        <w:tblLook w:val="04A0" w:firstRow="1" w:lastRow="0" w:firstColumn="1" w:lastColumn="0" w:noHBand="0" w:noVBand="1"/>
      </w:tblPr>
      <w:tblGrid>
        <w:gridCol w:w="9631"/>
      </w:tblGrid>
      <w:tr w:rsidR="00991FF2" w14:paraId="6D61CCB8" w14:textId="77777777" w:rsidTr="00991FF2">
        <w:tc>
          <w:tcPr>
            <w:tcW w:w="9631" w:type="dxa"/>
          </w:tcPr>
          <w:p w14:paraId="4535EDF6" w14:textId="77777777" w:rsidR="00991FF2" w:rsidRPr="00D37AC6" w:rsidRDefault="00991FF2" w:rsidP="00991FF2">
            <w:pPr>
              <w:rPr>
                <w:noProof/>
              </w:rPr>
            </w:pPr>
            <w:r w:rsidRPr="00D37AC6">
              <w:rPr>
                <w:noProof/>
              </w:rPr>
              <w:t>A Power Headroom Report (PHR) shall be triggered if any of the following events occur:</w:t>
            </w:r>
          </w:p>
          <w:p w14:paraId="40F6E317" w14:textId="77777777" w:rsidR="00991FF2" w:rsidRPr="00D37AC6" w:rsidRDefault="00991FF2" w:rsidP="00991FF2">
            <w:pPr>
              <w:pStyle w:val="B1"/>
              <w:rPr>
                <w:noProof/>
                <w:lang w:eastAsia="ko-KR"/>
              </w:rPr>
            </w:pPr>
            <w:r w:rsidRPr="00D37AC6">
              <w:rPr>
                <w:noProof/>
              </w:rPr>
              <w:lastRenderedPageBreak/>
              <w:t>-</w:t>
            </w:r>
            <w:r w:rsidRPr="00D37AC6">
              <w:rPr>
                <w:noProof/>
              </w:rPr>
              <w:tab/>
            </w:r>
            <w:r w:rsidRPr="00D37AC6">
              <w:rPr>
                <w:i/>
                <w:noProof/>
              </w:rPr>
              <w:t>p</w:t>
            </w:r>
            <w:r w:rsidRPr="00D37AC6">
              <w:rPr>
                <w:i/>
                <w:noProof/>
                <w:lang w:eastAsia="ko-KR"/>
              </w:rPr>
              <w:t>hr-P</w:t>
            </w:r>
            <w:r w:rsidRPr="00D37AC6">
              <w:rPr>
                <w:i/>
                <w:noProof/>
              </w:rPr>
              <w:t>rohibitTimer</w:t>
            </w:r>
            <w:r w:rsidRPr="00D37AC6">
              <w:rPr>
                <w:noProof/>
              </w:rPr>
              <w:t xml:space="preserve"> expires or has expired and the path loss has changed more than </w:t>
            </w:r>
            <w:r w:rsidRPr="00D37AC6">
              <w:rPr>
                <w:i/>
              </w:rPr>
              <w:t>phr-Tx-PowerFactorChange</w:t>
            </w:r>
            <w:r w:rsidRPr="00D37AC6">
              <w:rPr>
                <w:noProof/>
              </w:rPr>
              <w:t xml:space="preserve"> dB for at least one RS used as pathloss reference for one activated Serving Cell of any MAC entity</w:t>
            </w:r>
            <w:r w:rsidRPr="00D37AC6">
              <w:rPr>
                <w:noProof/>
                <w:lang w:eastAsia="zh-CN"/>
              </w:rPr>
              <w:t xml:space="preserve"> </w:t>
            </w:r>
            <w:r w:rsidRPr="00D37AC6">
              <w:rPr>
                <w:noProof/>
              </w:rPr>
              <w:t>of which the active DL BWP is not dormant BWP since the last transmission of a PHR in this MAC entity when the MAC entity has UL resources for new transmission;</w:t>
            </w:r>
          </w:p>
          <w:p w14:paraId="040921C9" w14:textId="7D3063EE" w:rsidR="00991FF2" w:rsidRPr="00991FF2" w:rsidRDefault="00991FF2" w:rsidP="00EF2988">
            <w:pPr>
              <w:pStyle w:val="NO"/>
              <w:rPr>
                <w:rFonts w:eastAsia="等线"/>
                <w:lang w:eastAsia="zh-CN"/>
              </w:rPr>
            </w:pPr>
            <w:r w:rsidRPr="00D37AC6">
              <w:rPr>
                <w:noProof/>
                <w:lang w:eastAsia="ko-KR"/>
              </w:rPr>
              <w:t>NOTE 1:</w:t>
            </w:r>
            <w:r w:rsidRPr="00D37AC6">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D37AC6">
              <w:rPr>
                <w:i/>
                <w:noProof/>
                <w:lang w:eastAsia="ko-KR"/>
              </w:rPr>
              <w:t>pathlossReferenceRS-Pos</w:t>
            </w:r>
            <w:r w:rsidRPr="00D37AC6">
              <w:rPr>
                <w:noProof/>
                <w:lang w:eastAsia="ko-KR"/>
              </w:rPr>
              <w:t xml:space="preserve"> in TS 38.331 [5].</w:t>
            </w:r>
          </w:p>
        </w:tc>
      </w:tr>
    </w:tbl>
    <w:p w14:paraId="7E5B3F94" w14:textId="63563A64" w:rsidR="00836F81" w:rsidRDefault="00836F81" w:rsidP="00991FF2">
      <w:pPr>
        <w:rPr>
          <w:rFonts w:ascii="Times" w:eastAsiaTheme="minorEastAsia" w:hAnsi="Times" w:cs="Times"/>
          <w:bCs/>
          <w:iCs/>
          <w:shd w:val="clear" w:color="auto" w:fill="FFFFFF"/>
        </w:rPr>
      </w:pPr>
      <w:r w:rsidRPr="00836F81">
        <w:rPr>
          <w:rFonts w:eastAsia="等线"/>
        </w:rPr>
        <w:lastRenderedPageBreak/>
        <w:t xml:space="preserve">In legacy mTRP scenario, different TRPs can transmit different DL RSs and UE can measure the PLs separately based on each DL RS from the mTRP. In asymmetric DL sTRP/UL mTRP scenarios, the PL for one UL TRP is derived based on the DL TRP and the PL for the other UL TRP is derived based on the DL TRP and PL offset as mentioned in above. Though the PL calculation method of each mTRP has been modified, the PHR is still triggered according to the change of PL. Since the triggering mechanism has not been changed, such PL determination may not impact the PHR triggering. </w:t>
      </w:r>
    </w:p>
    <w:p w14:paraId="50C3E31F" w14:textId="1DE45A57" w:rsidR="00991FF2" w:rsidRPr="00BE7438" w:rsidRDefault="00991FF2" w:rsidP="00991FF2">
      <w:pPr>
        <w:rPr>
          <w:rFonts w:ascii="Times" w:eastAsiaTheme="minorEastAsia" w:hAnsi="Times" w:cs="Times"/>
          <w:bCs/>
          <w:iCs/>
          <w:shd w:val="clear" w:color="auto" w:fill="FFFFFF"/>
        </w:rPr>
      </w:pPr>
      <w:r w:rsidRPr="00B16C7C">
        <w:rPr>
          <w:rFonts w:ascii="Times" w:eastAsia="等线" w:hAnsi="Times" w:cs="Times"/>
          <w:b/>
          <w:bCs/>
          <w:iCs/>
          <w:shd w:val="clear" w:color="auto" w:fill="FFFFFF"/>
          <w:lang w:eastAsia="zh-CN"/>
        </w:rPr>
        <w:t xml:space="preserve">Proposal </w:t>
      </w:r>
      <w:r w:rsidR="00ED7F82">
        <w:rPr>
          <w:rFonts w:ascii="Times" w:eastAsia="等线" w:hAnsi="Times" w:cs="Times"/>
          <w:b/>
          <w:bCs/>
          <w:iCs/>
          <w:shd w:val="clear" w:color="auto" w:fill="FFFFFF"/>
          <w:lang w:eastAsia="zh-CN"/>
        </w:rPr>
        <w:t>7</w:t>
      </w:r>
      <w:r w:rsidRPr="00B16C7C">
        <w:rPr>
          <w:rFonts w:ascii="Times" w:eastAsia="等线" w:hAnsi="Times" w:cs="Times"/>
          <w:b/>
          <w:bCs/>
          <w:iCs/>
          <w:shd w:val="clear" w:color="auto" w:fill="FFFFFF"/>
          <w:lang w:eastAsia="zh-CN"/>
        </w:rPr>
        <w:t xml:space="preserve">: RAN2 to </w:t>
      </w:r>
      <w:r w:rsidR="00EF2988" w:rsidRPr="00B16C7C">
        <w:rPr>
          <w:rFonts w:ascii="Times" w:eastAsia="等线" w:hAnsi="Times" w:cs="Times"/>
          <w:b/>
          <w:bCs/>
          <w:iCs/>
          <w:shd w:val="clear" w:color="auto" w:fill="FFFFFF"/>
          <w:lang w:eastAsia="zh-CN"/>
        </w:rPr>
        <w:t xml:space="preserve">discuss the PHR triggering </w:t>
      </w:r>
      <w:r w:rsidR="00031D90">
        <w:rPr>
          <w:rFonts w:ascii="Times" w:eastAsia="等线" w:hAnsi="Times" w:cs="Times"/>
          <w:b/>
          <w:bCs/>
          <w:iCs/>
          <w:shd w:val="clear" w:color="auto" w:fill="FFFFFF"/>
          <w:lang w:eastAsia="zh-CN"/>
        </w:rPr>
        <w:t xml:space="preserve">impact </w:t>
      </w:r>
      <w:r w:rsidR="00EF2988" w:rsidRPr="00B16C7C">
        <w:rPr>
          <w:rFonts w:ascii="Times" w:eastAsia="等线" w:hAnsi="Times" w:cs="Times"/>
          <w:b/>
          <w:bCs/>
          <w:iCs/>
          <w:shd w:val="clear" w:color="auto" w:fill="FFFFFF"/>
          <w:lang w:eastAsia="zh-CN"/>
        </w:rPr>
        <w:t>on pathloss regarding asymmetric DL sTRP/UL mTRP scenarios.</w:t>
      </w:r>
    </w:p>
    <w:p w14:paraId="6CC5512B" w14:textId="6CF44B26" w:rsidR="00991FF2" w:rsidRPr="008E18D5" w:rsidRDefault="00613797" w:rsidP="00991FF2">
      <w:pPr>
        <w:pStyle w:val="3"/>
        <w:rPr>
          <w:rFonts w:eastAsia="宋体"/>
          <w:lang w:eastAsia="zh-CN"/>
        </w:rPr>
      </w:pPr>
      <w:r>
        <w:rPr>
          <w:rFonts w:eastAsia="宋体"/>
          <w:lang w:eastAsia="zh-CN"/>
        </w:rPr>
        <w:t>3</w:t>
      </w:r>
      <w:r w:rsidR="00991FF2">
        <w:rPr>
          <w:rFonts w:eastAsia="宋体"/>
          <w:lang w:eastAsia="zh-CN"/>
        </w:rPr>
        <w:t>.</w:t>
      </w:r>
      <w:r>
        <w:rPr>
          <w:rFonts w:eastAsia="宋体"/>
          <w:lang w:eastAsia="zh-CN"/>
        </w:rPr>
        <w:t>2</w:t>
      </w:r>
      <w:r w:rsidR="00991FF2">
        <w:rPr>
          <w:rFonts w:eastAsia="宋体"/>
          <w:lang w:eastAsia="zh-CN"/>
        </w:rPr>
        <w:t>.</w:t>
      </w:r>
      <w:r>
        <w:rPr>
          <w:rFonts w:eastAsia="宋体"/>
          <w:lang w:eastAsia="zh-CN"/>
        </w:rPr>
        <w:t>1</w:t>
      </w:r>
      <w:r w:rsidR="00991FF2">
        <w:rPr>
          <w:rFonts w:eastAsia="宋体"/>
          <w:lang w:eastAsia="zh-CN"/>
        </w:rPr>
        <w:tab/>
        <w:t xml:space="preserve">Format </w:t>
      </w:r>
    </w:p>
    <w:p w14:paraId="08AE38BF" w14:textId="5C6A8974" w:rsidR="00F14D72" w:rsidRPr="00EF2988" w:rsidRDefault="008D019D" w:rsidP="00EF2988">
      <w:pPr>
        <w:rPr>
          <w:rFonts w:ascii="Times" w:hAnsi="Times" w:cs="Times"/>
          <w:bCs/>
          <w:iCs/>
          <w:shd w:val="clear" w:color="auto" w:fill="FFFFFF"/>
        </w:rPr>
      </w:pPr>
      <w:r>
        <w:rPr>
          <w:rFonts w:ascii="Times" w:hAnsi="Times" w:cs="Times"/>
          <w:bCs/>
          <w:iCs/>
          <w:shd w:val="clear" w:color="auto" w:fill="FFFFFF"/>
        </w:rPr>
        <w:t xml:space="preserve">Based on the TS 38.213, </w:t>
      </w:r>
      <w:r w:rsidRPr="00E2080B">
        <w:rPr>
          <w:rFonts w:ascii="Times" w:hAnsi="Times" w:cs="Times"/>
          <w:bCs/>
          <w:iCs/>
          <w:shd w:val="clear" w:color="auto" w:fill="FFFFFF"/>
        </w:rPr>
        <w:t>PH</w:t>
      </w:r>
      <w:r>
        <w:rPr>
          <w:rFonts w:ascii="Times" w:hAnsi="Times" w:cs="Times"/>
          <w:bCs/>
          <w:iCs/>
          <w:shd w:val="clear" w:color="auto" w:fill="FFFFFF"/>
        </w:rPr>
        <w:t xml:space="preserve"> is</w:t>
      </w:r>
      <w:r w:rsidRPr="00E2080B">
        <w:rPr>
          <w:rFonts w:ascii="Times" w:hAnsi="Times" w:cs="Times"/>
          <w:bCs/>
          <w:iCs/>
          <w:shd w:val="clear" w:color="auto" w:fill="FFFFFF"/>
        </w:rPr>
        <w:t xml:space="preserve"> </w:t>
      </w:r>
      <w:r>
        <w:rPr>
          <w:rFonts w:ascii="Times" w:hAnsi="Times" w:cs="Times"/>
          <w:bCs/>
          <w:iCs/>
          <w:shd w:val="clear" w:color="auto" w:fill="FFFFFF"/>
        </w:rPr>
        <w:t>calculated by physical layer and indicated the calculated PH to MAC layer</w:t>
      </w:r>
      <w:r w:rsidR="00991FF2">
        <w:rPr>
          <w:rFonts w:ascii="Times" w:hAnsi="Times" w:cs="Times"/>
          <w:bCs/>
          <w:iCs/>
          <w:shd w:val="clear" w:color="auto" w:fill="FFFFFF"/>
        </w:rPr>
        <w:t>. Then MAC layer includes it in the PHR MAC CE in respect to</w:t>
      </w:r>
      <w:r>
        <w:rPr>
          <w:rFonts w:ascii="Times" w:hAnsi="Times" w:cs="Times"/>
          <w:bCs/>
          <w:iCs/>
          <w:shd w:val="clear" w:color="auto" w:fill="FFFFFF"/>
        </w:rPr>
        <w:t xml:space="preserve"> UL resource after PHR triggering is met. In Rel-</w:t>
      </w:r>
      <w:r w:rsidR="00D338A8">
        <w:rPr>
          <w:rFonts w:ascii="Times" w:hAnsi="Times" w:cs="Times"/>
          <w:bCs/>
          <w:iCs/>
          <w:shd w:val="clear" w:color="auto" w:fill="FFFFFF"/>
        </w:rPr>
        <w:t>19</w:t>
      </w:r>
      <w:r>
        <w:rPr>
          <w:rFonts w:ascii="Times" w:hAnsi="Times" w:cs="Times"/>
          <w:bCs/>
          <w:iCs/>
          <w:shd w:val="clear" w:color="auto" w:fill="FFFFFF"/>
        </w:rPr>
        <w:t xml:space="preserve">, </w:t>
      </w:r>
      <w:r w:rsidRPr="00EF2988">
        <w:rPr>
          <w:rFonts w:ascii="Times" w:hAnsi="Times" w:cs="Times" w:hint="eastAsia"/>
          <w:bCs/>
          <w:iCs/>
          <w:shd w:val="clear" w:color="auto" w:fill="FFFFFF"/>
        </w:rPr>
        <w:t>R</w:t>
      </w:r>
      <w:r w:rsidRPr="00EF2988">
        <w:rPr>
          <w:rFonts w:ascii="Times" w:hAnsi="Times" w:cs="Times"/>
          <w:bCs/>
          <w:iCs/>
          <w:shd w:val="clear" w:color="auto" w:fill="FFFFFF"/>
        </w:rPr>
        <w:t>AN1 made the following agreement on PH calculation</w:t>
      </w:r>
      <w:r>
        <w:rPr>
          <w:rFonts w:ascii="Times" w:hAnsi="Times" w:cs="Times"/>
          <w:bCs/>
          <w:iCs/>
          <w:shd w:val="clear" w:color="auto" w:fill="FFFFFF"/>
        </w:rPr>
        <w:t xml:space="preserve"> for </w:t>
      </w:r>
      <w:r w:rsidR="00991FF2">
        <w:rPr>
          <w:rFonts w:eastAsia="等线"/>
        </w:rPr>
        <w:t>asymmetric DL sTRP/UL mTRP scenarios</w:t>
      </w:r>
      <w:r w:rsidRPr="00EF2988">
        <w:rPr>
          <w:rFonts w:ascii="Times" w:hAnsi="Times" w:cs="Times"/>
          <w:bCs/>
          <w:iCs/>
          <w:shd w:val="clear" w:color="auto" w:fill="FFFFFF"/>
        </w:rPr>
        <w:t>.</w:t>
      </w:r>
    </w:p>
    <w:tbl>
      <w:tblPr>
        <w:tblStyle w:val="ae"/>
        <w:tblW w:w="0" w:type="auto"/>
        <w:tblLook w:val="04A0" w:firstRow="1" w:lastRow="0" w:firstColumn="1" w:lastColumn="0" w:noHBand="0" w:noVBand="1"/>
      </w:tblPr>
      <w:tblGrid>
        <w:gridCol w:w="9631"/>
      </w:tblGrid>
      <w:tr w:rsidR="008D019D" w14:paraId="27BBEB66" w14:textId="77777777" w:rsidTr="008D019D">
        <w:tc>
          <w:tcPr>
            <w:tcW w:w="9631" w:type="dxa"/>
          </w:tcPr>
          <w:p w14:paraId="5174CF05" w14:textId="77777777" w:rsidR="008D019D" w:rsidRDefault="008D019D" w:rsidP="008D019D">
            <w:pPr>
              <w:jc w:val="both"/>
              <w:rPr>
                <w:rFonts w:ascii="Times" w:eastAsia="Batang" w:hAnsi="Times" w:cs="Times"/>
                <w:b/>
                <w:bCs/>
                <w:highlight w:val="green"/>
                <w:lang w:val="en-US" w:eastAsia="zh-CN"/>
              </w:rPr>
            </w:pPr>
            <w:r>
              <w:rPr>
                <w:rFonts w:ascii="Times" w:eastAsia="Batang" w:hAnsi="Times" w:cs="Times"/>
                <w:b/>
                <w:bCs/>
                <w:highlight w:val="green"/>
              </w:rPr>
              <w:t>Agreement</w:t>
            </w:r>
          </w:p>
          <w:p w14:paraId="3A6DF77B" w14:textId="15536658" w:rsidR="008D019D" w:rsidRDefault="008D019D" w:rsidP="008D019D">
            <w:pPr>
              <w:pStyle w:val="af4"/>
              <w:widowControl/>
              <w:autoSpaceDN w:val="0"/>
              <w:snapToGrid w:val="0"/>
              <w:rPr>
                <w:rFonts w:ascii="Times" w:hAnsi="Times" w:cs="Times"/>
                <w:b/>
                <w:bCs/>
                <w:iCs/>
                <w:sz w:val="20"/>
                <w:szCs w:val="20"/>
                <w:shd w:val="clear" w:color="auto" w:fill="FFFFFF"/>
              </w:rPr>
            </w:pPr>
            <w:r>
              <w:rPr>
                <w:rFonts w:ascii="Times New Roman" w:eastAsia="等线" w:hAnsi="Times New Roman"/>
                <w:sz w:val="20"/>
                <w:szCs w:val="20"/>
              </w:rPr>
              <w:t>For the asymmetric DL sTRP/UL mTRP scenarios, support to include PL offset in the calculation of Type 1 PHR based on actual PUSCH transmission and Type 1 PHR based on reference PUSCH</w:t>
            </w:r>
          </w:p>
        </w:tc>
      </w:tr>
    </w:tbl>
    <w:p w14:paraId="0985C04A" w14:textId="5512504C" w:rsidR="008D019D" w:rsidRPr="00EF2988" w:rsidRDefault="008D019D" w:rsidP="00C545A9">
      <w:pPr>
        <w:pStyle w:val="af4"/>
        <w:widowControl/>
        <w:shd w:val="clear" w:color="auto" w:fill="FFFFFF"/>
        <w:autoSpaceDN w:val="0"/>
        <w:snapToGrid w:val="0"/>
        <w:rPr>
          <w:rFonts w:ascii="Times" w:hAnsi="Times" w:cs="Times"/>
          <w:bCs/>
          <w:iCs/>
          <w:sz w:val="20"/>
          <w:szCs w:val="20"/>
          <w:shd w:val="clear" w:color="auto" w:fill="FFFFFF"/>
        </w:rPr>
      </w:pPr>
      <w:r w:rsidRPr="00EF2988">
        <w:rPr>
          <w:rFonts w:ascii="Times" w:hAnsi="Times" w:cs="Times" w:hint="eastAsia"/>
          <w:bCs/>
          <w:iCs/>
          <w:sz w:val="20"/>
          <w:szCs w:val="20"/>
          <w:shd w:val="clear" w:color="auto" w:fill="FFFFFF"/>
        </w:rPr>
        <w:t>B</w:t>
      </w:r>
      <w:r>
        <w:rPr>
          <w:rFonts w:ascii="Times" w:hAnsi="Times" w:cs="Times"/>
          <w:bCs/>
          <w:iCs/>
          <w:sz w:val="20"/>
          <w:szCs w:val="20"/>
          <w:shd w:val="clear" w:color="auto" w:fill="FFFFFF"/>
        </w:rPr>
        <w:t xml:space="preserve">ased on the above agreement, </w:t>
      </w:r>
      <w:r w:rsidR="00991FF2">
        <w:rPr>
          <w:rFonts w:ascii="Times" w:hAnsi="Times" w:cs="Times"/>
          <w:bCs/>
          <w:iCs/>
          <w:sz w:val="20"/>
          <w:szCs w:val="20"/>
          <w:shd w:val="clear" w:color="auto" w:fill="FFFFFF"/>
        </w:rPr>
        <w:t xml:space="preserve">RAN2 can assume physical layer will indicate calculated PH for </w:t>
      </w:r>
      <w:r w:rsidR="00991FF2">
        <w:rPr>
          <w:rFonts w:ascii="Times New Roman" w:eastAsia="等线" w:hAnsi="Times New Roman"/>
          <w:sz w:val="20"/>
          <w:szCs w:val="20"/>
        </w:rPr>
        <w:t>asymmetric DL sTRP/UL mTRP scenarios to MAC layer, and as in legacy, the MAC layer includes it in the existing MTRP PHR MAC CE, i.e. no new MTRP PHR MAC CE is introduced.</w:t>
      </w:r>
    </w:p>
    <w:p w14:paraId="7B818A62" w14:textId="77777777" w:rsidR="008D019D" w:rsidRDefault="008D019D" w:rsidP="00C545A9">
      <w:pPr>
        <w:pStyle w:val="af4"/>
        <w:widowControl/>
        <w:shd w:val="clear" w:color="auto" w:fill="FFFFFF"/>
        <w:autoSpaceDN w:val="0"/>
        <w:snapToGrid w:val="0"/>
        <w:rPr>
          <w:rFonts w:ascii="Times" w:hAnsi="Times" w:cs="Times"/>
          <w:b/>
          <w:bCs/>
          <w:iCs/>
          <w:sz w:val="20"/>
          <w:szCs w:val="20"/>
          <w:shd w:val="clear" w:color="auto" w:fill="FFFFFF"/>
        </w:rPr>
      </w:pPr>
    </w:p>
    <w:p w14:paraId="55CED751" w14:textId="68357399" w:rsidR="00F14D72" w:rsidRPr="00B16C7C" w:rsidRDefault="00F14D72" w:rsidP="00B16C7C">
      <w:pPr>
        <w:rPr>
          <w:rFonts w:ascii="Times" w:eastAsia="等线" w:hAnsi="Times" w:cs="Times"/>
          <w:b/>
          <w:bCs/>
          <w:iCs/>
          <w:shd w:val="clear" w:color="auto" w:fill="FFFFFF"/>
          <w:lang w:eastAsia="zh-CN"/>
        </w:rPr>
      </w:pPr>
      <w:r w:rsidRPr="00B16C7C">
        <w:rPr>
          <w:rFonts w:ascii="Times" w:eastAsia="等线" w:hAnsi="Times" w:cs="Times"/>
          <w:b/>
          <w:bCs/>
          <w:iCs/>
          <w:shd w:val="clear" w:color="auto" w:fill="FFFFFF"/>
          <w:lang w:eastAsia="zh-CN"/>
        </w:rPr>
        <w:t xml:space="preserve">Proposal </w:t>
      </w:r>
      <w:r w:rsidR="00DA5DA5">
        <w:rPr>
          <w:rFonts w:ascii="Times" w:eastAsia="等线" w:hAnsi="Times" w:cs="Times"/>
          <w:b/>
          <w:bCs/>
          <w:iCs/>
          <w:shd w:val="clear" w:color="auto" w:fill="FFFFFF"/>
          <w:lang w:eastAsia="zh-CN"/>
        </w:rPr>
        <w:t>8</w:t>
      </w:r>
      <w:r w:rsidRPr="00B16C7C">
        <w:rPr>
          <w:rFonts w:ascii="Times" w:eastAsia="等线" w:hAnsi="Times" w:cs="Times"/>
          <w:b/>
          <w:bCs/>
          <w:iCs/>
          <w:shd w:val="clear" w:color="auto" w:fill="FFFFFF"/>
          <w:lang w:eastAsia="zh-CN"/>
        </w:rPr>
        <w:t xml:space="preserve">: </w:t>
      </w:r>
      <w:r w:rsidR="008D019D" w:rsidRPr="00B16C7C">
        <w:rPr>
          <w:rFonts w:ascii="Times" w:eastAsia="等线" w:hAnsi="Times" w:cs="Times"/>
          <w:b/>
          <w:bCs/>
          <w:iCs/>
          <w:shd w:val="clear" w:color="auto" w:fill="FFFFFF"/>
          <w:lang w:eastAsia="zh-CN"/>
        </w:rPr>
        <w:t xml:space="preserve">RAN2 assumes no new MTRP PHR MAC CE is introduced, i.e. the existing MTRP PHR MAC CE </w:t>
      </w:r>
      <w:r w:rsidR="0086258D">
        <w:rPr>
          <w:rFonts w:ascii="Times" w:eastAsia="等线" w:hAnsi="Times" w:cs="Times"/>
          <w:b/>
          <w:bCs/>
          <w:iCs/>
          <w:shd w:val="clear" w:color="auto" w:fill="FFFFFF"/>
          <w:lang w:eastAsia="zh-CN"/>
        </w:rPr>
        <w:t>can be</w:t>
      </w:r>
      <w:r w:rsidR="0086258D" w:rsidRPr="00B16C7C">
        <w:rPr>
          <w:rFonts w:ascii="Times" w:eastAsia="等线" w:hAnsi="Times" w:cs="Times"/>
          <w:b/>
          <w:bCs/>
          <w:iCs/>
          <w:shd w:val="clear" w:color="auto" w:fill="FFFFFF"/>
          <w:lang w:eastAsia="zh-CN"/>
        </w:rPr>
        <w:t xml:space="preserve"> </w:t>
      </w:r>
      <w:r w:rsidR="008D019D" w:rsidRPr="00B16C7C">
        <w:rPr>
          <w:rFonts w:ascii="Times" w:eastAsia="等线" w:hAnsi="Times" w:cs="Times"/>
          <w:b/>
          <w:bCs/>
          <w:iCs/>
          <w:shd w:val="clear" w:color="auto" w:fill="FFFFFF"/>
          <w:lang w:eastAsia="zh-CN"/>
        </w:rPr>
        <w:t>reused</w:t>
      </w:r>
      <w:r w:rsidRPr="00B16C7C">
        <w:rPr>
          <w:rFonts w:ascii="Times" w:eastAsia="等线" w:hAnsi="Times" w:cs="Times"/>
          <w:b/>
          <w:bCs/>
          <w:iCs/>
          <w:shd w:val="clear" w:color="auto" w:fill="FFFFFF"/>
          <w:lang w:eastAsia="zh-CN"/>
        </w:rPr>
        <w:t>.</w:t>
      </w:r>
    </w:p>
    <w:p w14:paraId="4D8C0E1D" w14:textId="22B19B47" w:rsidR="009638FE"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Pr>
          <w:rFonts w:ascii="Arial" w:eastAsia="Malgun Gothic" w:hAnsi="Arial"/>
          <w:sz w:val="36"/>
          <w:lang w:eastAsia="de-DE"/>
        </w:rPr>
        <w:tab/>
        <w:t>Conclusion</w:t>
      </w:r>
    </w:p>
    <w:p w14:paraId="0502577A" w14:textId="1B1BF55B" w:rsidR="005A70F5" w:rsidRDefault="005A70F5" w:rsidP="005C3710">
      <w:pPr>
        <w:rPr>
          <w:lang w:eastAsia="zh-CN"/>
        </w:rPr>
      </w:pPr>
      <w:r w:rsidRPr="00CD271D">
        <w:rPr>
          <w:lang w:eastAsia="zh-CN"/>
        </w:rPr>
        <w:t xml:space="preserve">In this paper, we have addressed the objective regarding </w:t>
      </w:r>
      <w:r w:rsidR="00333D40">
        <w:rPr>
          <w:lang w:eastAsia="zh-CN"/>
        </w:rPr>
        <w:t>i</w:t>
      </w:r>
      <w:r w:rsidR="00333D40" w:rsidRPr="00333D40">
        <w:rPr>
          <w:lang w:eastAsia="zh-CN"/>
        </w:rPr>
        <w:t>nitial analysis on RAN2 impact</w:t>
      </w:r>
      <w:r w:rsidR="00333D40">
        <w:rPr>
          <w:lang w:eastAsia="zh-CN"/>
        </w:rPr>
        <w:t xml:space="preserve"> for MIMO</w:t>
      </w:r>
      <w:r w:rsidRPr="00CD271D">
        <w:rPr>
          <w:lang w:eastAsia="zh-CN"/>
        </w:rPr>
        <w:t xml:space="preserve">. </w:t>
      </w:r>
      <w:r>
        <w:rPr>
          <w:lang w:eastAsia="zh-CN"/>
        </w:rPr>
        <w:t xml:space="preserve">There are </w:t>
      </w:r>
      <w:r w:rsidRPr="00CD271D">
        <w:rPr>
          <w:lang w:eastAsia="zh-CN"/>
        </w:rPr>
        <w:t xml:space="preserve">the following </w:t>
      </w:r>
      <w:r w:rsidR="00493AEF">
        <w:rPr>
          <w:lang w:eastAsia="zh-CN"/>
        </w:rPr>
        <w:t xml:space="preserve">observations and </w:t>
      </w:r>
      <w:r w:rsidRPr="00CD271D">
        <w:rPr>
          <w:lang w:eastAsia="zh-CN"/>
        </w:rPr>
        <w:t>proposals:</w:t>
      </w:r>
    </w:p>
    <w:p w14:paraId="6317B9AC" w14:textId="7644969B" w:rsidR="00B16C7C" w:rsidRDefault="004A530D" w:rsidP="00B16C7C">
      <w:pPr>
        <w:rPr>
          <w:rFonts w:eastAsia="宋体"/>
          <w:b/>
          <w:i/>
          <w:u w:val="single"/>
          <w:lang w:eastAsia="zh-CN"/>
        </w:rPr>
      </w:pPr>
      <w:r w:rsidRPr="00C01738">
        <w:rPr>
          <w:rFonts w:eastAsia="宋体"/>
          <w:b/>
          <w:i/>
          <w:highlight w:val="yellow"/>
          <w:u w:val="single"/>
          <w:lang w:eastAsia="zh-CN"/>
        </w:rPr>
        <w:t>UE Initiated Beam Management</w:t>
      </w:r>
    </w:p>
    <w:p w14:paraId="6776B921" w14:textId="77777777" w:rsidR="00493AEF" w:rsidRPr="00E821FE" w:rsidRDefault="00493AEF" w:rsidP="00493AEF">
      <w:pPr>
        <w:overflowPunct/>
        <w:autoSpaceDE/>
        <w:autoSpaceDN/>
        <w:adjustRightInd/>
        <w:textAlignment w:val="auto"/>
        <w:rPr>
          <w:rFonts w:eastAsiaTheme="minorEastAsia"/>
          <w:b/>
        </w:rPr>
      </w:pPr>
      <w:r w:rsidRPr="00E821FE">
        <w:rPr>
          <w:rFonts w:eastAsia="宋体" w:hint="eastAsia"/>
          <w:b/>
          <w:lang w:eastAsia="zh-CN"/>
        </w:rPr>
        <w:t>O</w:t>
      </w:r>
      <w:r w:rsidRPr="00E821FE">
        <w:rPr>
          <w:rFonts w:eastAsia="宋体"/>
          <w:b/>
          <w:lang w:eastAsia="zh-CN"/>
        </w:rPr>
        <w:t>bservation</w:t>
      </w:r>
      <w:r>
        <w:rPr>
          <w:rFonts w:eastAsia="宋体"/>
          <w:b/>
          <w:lang w:eastAsia="zh-CN"/>
        </w:rPr>
        <w:t xml:space="preserve"> 1</w:t>
      </w:r>
      <w:r w:rsidRPr="00E821FE">
        <w:rPr>
          <w:rFonts w:eastAsia="宋体"/>
          <w:b/>
          <w:lang w:eastAsia="zh-CN"/>
        </w:rPr>
        <w:t xml:space="preserve">: </w:t>
      </w:r>
      <w:r w:rsidRPr="00E821FE">
        <w:rPr>
          <w:rFonts w:eastAsia="等线"/>
          <w:b/>
          <w:lang w:val="en-US" w:eastAsia="zh-CN"/>
        </w:rPr>
        <w:t xml:space="preserve">MIMO and LTM can be unified under the same UE procedure </w:t>
      </w:r>
      <w:r>
        <w:rPr>
          <w:rFonts w:eastAsia="等线"/>
          <w:b/>
          <w:lang w:val="en-US" w:eastAsia="zh-CN"/>
        </w:rPr>
        <w:t>in MAC specification</w:t>
      </w:r>
      <w:r w:rsidRPr="00E821FE">
        <w:rPr>
          <w:rFonts w:eastAsia="等线"/>
          <w:b/>
          <w:lang w:val="en-US" w:eastAsia="zh-CN"/>
        </w:rPr>
        <w:t>.</w:t>
      </w:r>
    </w:p>
    <w:p w14:paraId="3B0C039A" w14:textId="77777777" w:rsidR="00493AEF" w:rsidRDefault="00493AEF" w:rsidP="00493AEF">
      <w:pPr>
        <w:rPr>
          <w:rFonts w:eastAsia="宋体"/>
          <w:b/>
          <w:lang w:eastAsia="zh-CN"/>
        </w:rPr>
      </w:pPr>
      <w:r>
        <w:rPr>
          <w:rFonts w:eastAsia="宋体"/>
          <w:b/>
          <w:lang w:eastAsia="zh-CN"/>
        </w:rPr>
        <w:t>Observation 2</w:t>
      </w:r>
      <w:r w:rsidRPr="005C3710">
        <w:rPr>
          <w:rFonts w:eastAsia="宋体"/>
          <w:b/>
          <w:lang w:eastAsia="zh-CN"/>
        </w:rPr>
        <w:t xml:space="preserve">: Introduce RRC parameters: </w:t>
      </w:r>
      <w:r w:rsidRPr="005C3710">
        <w:rPr>
          <w:rFonts w:eastAsia="宋体"/>
          <w:b/>
          <w:i/>
          <w:lang w:eastAsia="zh-CN"/>
        </w:rPr>
        <w:t>reportTransmissionMode-r19</w:t>
      </w:r>
      <w:r w:rsidRPr="005C3710">
        <w:rPr>
          <w:rFonts w:eastAsia="宋体"/>
          <w:b/>
          <w:lang w:eastAsia="zh-CN"/>
        </w:rPr>
        <w:t xml:space="preserve">, </w:t>
      </w:r>
      <w:r w:rsidRPr="005C3710">
        <w:rPr>
          <w:rFonts w:eastAsia="宋体"/>
          <w:b/>
          <w:i/>
          <w:lang w:eastAsia="zh-CN"/>
        </w:rPr>
        <w:t>eventThreshold-r19</w:t>
      </w:r>
      <w:r w:rsidRPr="005C3710">
        <w:rPr>
          <w:rFonts w:eastAsia="宋体"/>
          <w:b/>
          <w:lang w:eastAsia="zh-CN"/>
        </w:rPr>
        <w:t xml:space="preserve">, </w:t>
      </w:r>
      <w:r w:rsidRPr="005C3710">
        <w:rPr>
          <w:rFonts w:eastAsia="宋体"/>
          <w:b/>
          <w:i/>
          <w:lang w:eastAsia="zh-CN"/>
        </w:rPr>
        <w:t>eventInstanceCount-r19</w:t>
      </w:r>
      <w:r w:rsidRPr="005C3710">
        <w:rPr>
          <w:rFonts w:eastAsia="宋体"/>
          <w:b/>
          <w:lang w:eastAsia="zh-CN"/>
        </w:rPr>
        <w:t xml:space="preserve">, </w:t>
      </w:r>
      <w:r w:rsidRPr="005C3710">
        <w:rPr>
          <w:rFonts w:eastAsia="宋体"/>
          <w:b/>
          <w:i/>
          <w:lang w:eastAsia="zh-CN"/>
        </w:rPr>
        <w:t>eventDetectionTimeWindowLength-r19</w:t>
      </w:r>
      <w:r w:rsidRPr="005C3710">
        <w:rPr>
          <w:rFonts w:eastAsia="宋体"/>
          <w:b/>
          <w:lang w:eastAsia="zh-CN"/>
        </w:rPr>
        <w:t xml:space="preserve">, </w:t>
      </w:r>
      <w:r w:rsidRPr="005C3710">
        <w:rPr>
          <w:rFonts w:eastAsia="宋体"/>
          <w:b/>
          <w:i/>
          <w:lang w:eastAsia="zh-CN"/>
        </w:rPr>
        <w:t>enabledCurrentBeamReport-r19</w:t>
      </w:r>
      <w:r w:rsidRPr="005C3710">
        <w:rPr>
          <w:rFonts w:eastAsia="宋体"/>
          <w:b/>
          <w:lang w:eastAsia="zh-CN"/>
        </w:rPr>
        <w:t xml:space="preserve">, </w:t>
      </w:r>
      <w:r w:rsidRPr="005C3710">
        <w:rPr>
          <w:rFonts w:eastAsia="宋体"/>
          <w:b/>
          <w:i/>
          <w:lang w:eastAsia="zh-CN"/>
        </w:rPr>
        <w:t>nrofReportedRS-UEIBR-r19</w:t>
      </w:r>
      <w:r w:rsidRPr="005C3710">
        <w:rPr>
          <w:rFonts w:eastAsia="宋体"/>
          <w:b/>
          <w:lang w:eastAsia="zh-CN"/>
        </w:rPr>
        <w:t xml:space="preserve">, </w:t>
      </w:r>
      <w:r w:rsidRPr="005C3710">
        <w:rPr>
          <w:rFonts w:eastAsia="宋体"/>
          <w:b/>
          <w:i/>
          <w:lang w:eastAsia="zh-CN"/>
        </w:rPr>
        <w:t>newBeamResourceSetEvent2-r19</w:t>
      </w:r>
      <w:r w:rsidRPr="005C3710">
        <w:rPr>
          <w:rFonts w:eastAsia="宋体"/>
          <w:b/>
          <w:lang w:eastAsia="zh-CN"/>
        </w:rPr>
        <w:t>.</w:t>
      </w:r>
    </w:p>
    <w:p w14:paraId="63D1B1AD" w14:textId="77777777" w:rsidR="00602C5E" w:rsidRPr="0035489D" w:rsidRDefault="00602C5E" w:rsidP="00602C5E">
      <w:pPr>
        <w:rPr>
          <w:rFonts w:eastAsia="宋体"/>
          <w:b/>
          <w:lang w:eastAsia="zh-CN"/>
        </w:rPr>
      </w:pPr>
      <w:r w:rsidRPr="0035489D">
        <w:rPr>
          <w:rFonts w:eastAsia="宋体" w:hint="eastAsia"/>
          <w:b/>
          <w:lang w:eastAsia="zh-CN"/>
        </w:rPr>
        <w:t>P</w:t>
      </w:r>
      <w:r w:rsidRPr="0035489D">
        <w:rPr>
          <w:rFonts w:eastAsia="宋体"/>
          <w:b/>
          <w:lang w:eastAsia="zh-CN"/>
        </w:rPr>
        <w:t xml:space="preserve">roposal 1: </w:t>
      </w:r>
      <w:r>
        <w:rPr>
          <w:rFonts w:eastAsia="宋体"/>
          <w:b/>
          <w:lang w:eastAsia="zh-CN"/>
        </w:rPr>
        <w:t xml:space="preserve">For UEIBM, </w:t>
      </w:r>
      <w:r w:rsidRPr="0035489D">
        <w:rPr>
          <w:rFonts w:eastAsia="宋体" w:hint="eastAsia"/>
          <w:b/>
          <w:lang w:eastAsia="zh-CN"/>
        </w:rPr>
        <w:t>event</w:t>
      </w:r>
      <w:r w:rsidRPr="0035489D">
        <w:rPr>
          <w:rFonts w:eastAsia="宋体"/>
          <w:b/>
          <w:lang w:eastAsia="zh-CN"/>
        </w:rPr>
        <w:t xml:space="preserve">-triggered reporting </w:t>
      </w:r>
      <w:r>
        <w:rPr>
          <w:rFonts w:eastAsia="宋体"/>
          <w:b/>
          <w:lang w:eastAsia="zh-CN"/>
        </w:rPr>
        <w:t>is added as a new type in the report Config type field under the IE</w:t>
      </w:r>
      <w:r w:rsidRPr="0035489D">
        <w:rPr>
          <w:rFonts w:eastAsia="宋体"/>
          <w:b/>
          <w:lang w:eastAsia="zh-CN"/>
        </w:rPr>
        <w:t xml:space="preserve"> CSI-Report Config.</w:t>
      </w:r>
    </w:p>
    <w:p w14:paraId="37337D9A" w14:textId="77777777" w:rsidR="00896986" w:rsidRDefault="00896986" w:rsidP="00896986">
      <w:pPr>
        <w:shd w:val="clear" w:color="auto" w:fill="FFFFFF"/>
        <w:snapToGrid w:val="0"/>
        <w:jc w:val="both"/>
        <w:rPr>
          <w:rFonts w:eastAsia="等线"/>
          <w:b/>
          <w:bCs/>
          <w:lang w:eastAsia="zh-CN"/>
        </w:rPr>
      </w:pPr>
      <w:r w:rsidRPr="00F40B6A">
        <w:rPr>
          <w:rFonts w:eastAsia="等线" w:hint="eastAsia"/>
          <w:b/>
          <w:bCs/>
          <w:iCs/>
          <w:shd w:val="clear" w:color="auto" w:fill="FFFFFF"/>
          <w:lang w:eastAsia="zh-CN"/>
        </w:rPr>
        <w:t>P</w:t>
      </w:r>
      <w:r w:rsidRPr="00F40B6A">
        <w:rPr>
          <w:rFonts w:eastAsia="等线"/>
          <w:b/>
          <w:bCs/>
          <w:iCs/>
          <w:shd w:val="clear" w:color="auto" w:fill="FFFFFF"/>
          <w:lang w:eastAsia="zh-CN"/>
        </w:rPr>
        <w:t xml:space="preserve">roposal 2: </w:t>
      </w:r>
      <w:r>
        <w:rPr>
          <w:rFonts w:eastAsia="等线"/>
          <w:b/>
          <w:bCs/>
          <w:iCs/>
          <w:shd w:val="clear" w:color="auto" w:fill="FFFFFF"/>
          <w:lang w:eastAsia="zh-CN"/>
        </w:rPr>
        <w:t>From RAN2 MIMO perspective, i</w:t>
      </w:r>
      <w:r w:rsidRPr="00F40B6A">
        <w:rPr>
          <w:rFonts w:eastAsia="等线"/>
          <w:b/>
          <w:bCs/>
          <w:lang w:eastAsia="zh-CN"/>
        </w:rPr>
        <w:t xml:space="preserve">t’s </w:t>
      </w:r>
      <w:r>
        <w:rPr>
          <w:rFonts w:eastAsia="等线"/>
          <w:b/>
          <w:bCs/>
          <w:lang w:eastAsia="zh-CN"/>
        </w:rPr>
        <w:t>recommended</w:t>
      </w:r>
      <w:r w:rsidRPr="00F40B6A">
        <w:rPr>
          <w:rFonts w:eastAsia="等线"/>
          <w:b/>
          <w:bCs/>
          <w:lang w:eastAsia="zh-CN"/>
        </w:rPr>
        <w:t xml:space="preserve"> to </w:t>
      </w:r>
      <w:r>
        <w:rPr>
          <w:rFonts w:eastAsia="等线"/>
          <w:b/>
          <w:bCs/>
          <w:lang w:eastAsia="zh-CN"/>
        </w:rPr>
        <w:t>have a common design for</w:t>
      </w:r>
      <w:r w:rsidRPr="00F40B6A">
        <w:rPr>
          <w:rFonts w:eastAsia="等线"/>
          <w:b/>
          <w:bCs/>
          <w:lang w:eastAsia="zh-CN"/>
        </w:rPr>
        <w:t xml:space="preserve"> the LTM event evaluation and MIMO event triggering procedures</w:t>
      </w:r>
      <w:r>
        <w:rPr>
          <w:rFonts w:eastAsia="等线"/>
          <w:b/>
          <w:bCs/>
          <w:lang w:eastAsia="zh-CN"/>
        </w:rPr>
        <w:t xml:space="preserve"> at least for Event-2</w:t>
      </w:r>
      <w:r w:rsidRPr="00F40B6A">
        <w:rPr>
          <w:rFonts w:eastAsia="等线"/>
          <w:b/>
          <w:bCs/>
          <w:lang w:eastAsia="zh-CN"/>
        </w:rPr>
        <w:t>.</w:t>
      </w:r>
    </w:p>
    <w:p w14:paraId="0C49BCA6" w14:textId="77777777" w:rsidR="00AA4F20" w:rsidRPr="00F40B6A" w:rsidRDefault="00AA4F20" w:rsidP="00AA4F20">
      <w:pPr>
        <w:shd w:val="clear" w:color="auto" w:fill="FFFFFF"/>
        <w:snapToGrid w:val="0"/>
        <w:jc w:val="both"/>
        <w:rPr>
          <w:rFonts w:eastAsiaTheme="minorEastAsia"/>
        </w:rPr>
      </w:pPr>
      <w:r>
        <w:rPr>
          <w:rFonts w:eastAsia="等线"/>
          <w:b/>
          <w:bCs/>
          <w:iCs/>
          <w:shd w:val="clear" w:color="auto" w:fill="FFFFFF"/>
          <w:lang w:eastAsia="zh-CN"/>
        </w:rPr>
        <w:t>Proposal</w:t>
      </w:r>
      <w:r w:rsidRPr="005B774C">
        <w:rPr>
          <w:rFonts w:eastAsia="等线"/>
          <w:b/>
          <w:bCs/>
          <w:iCs/>
          <w:shd w:val="clear" w:color="auto" w:fill="FFFFFF"/>
          <w:lang w:eastAsia="zh-CN"/>
        </w:rPr>
        <w:t xml:space="preserve"> </w:t>
      </w:r>
      <w:r>
        <w:rPr>
          <w:rFonts w:eastAsia="等线"/>
          <w:b/>
          <w:bCs/>
          <w:iCs/>
          <w:shd w:val="clear" w:color="auto" w:fill="FFFFFF"/>
          <w:lang w:eastAsia="zh-CN"/>
        </w:rPr>
        <w:t>2a</w:t>
      </w:r>
      <w:r w:rsidRPr="005B774C">
        <w:rPr>
          <w:rFonts w:eastAsia="等线"/>
          <w:b/>
          <w:bCs/>
          <w:iCs/>
          <w:shd w:val="clear" w:color="auto" w:fill="FFFFFF"/>
          <w:lang w:eastAsia="zh-CN"/>
        </w:rPr>
        <w:t xml:space="preserve">: </w:t>
      </w:r>
      <w:r>
        <w:rPr>
          <w:rFonts w:eastAsia="等线"/>
          <w:b/>
          <w:bCs/>
          <w:iCs/>
          <w:shd w:val="clear" w:color="auto" w:fill="FFFFFF"/>
          <w:lang w:eastAsia="zh-CN"/>
        </w:rPr>
        <w:t xml:space="preserve">For UEIBM. The UE maintains a </w:t>
      </w:r>
      <w:r w:rsidRPr="005B774C">
        <w:rPr>
          <w:rFonts w:eastAsia="等线"/>
          <w:b/>
          <w:bCs/>
          <w:iCs/>
          <w:shd w:val="clear" w:color="auto" w:fill="FFFFFF"/>
          <w:lang w:eastAsia="zh-CN"/>
        </w:rPr>
        <w:t xml:space="preserve">timer and counter </w:t>
      </w:r>
      <w:r w:rsidRPr="00ED25BC">
        <w:rPr>
          <w:rFonts w:eastAsia="等线"/>
          <w:b/>
          <w:bCs/>
          <w:iCs/>
          <w:shd w:val="clear" w:color="auto" w:fill="FFFFFF"/>
          <w:lang w:eastAsia="zh-CN"/>
        </w:rPr>
        <w:t>for triggering event determination</w:t>
      </w:r>
      <w:r w:rsidRPr="005B774C">
        <w:rPr>
          <w:rFonts w:eastAsia="等线"/>
          <w:b/>
          <w:bCs/>
          <w:iCs/>
          <w:shd w:val="clear" w:color="auto" w:fill="FFFFFF"/>
          <w:lang w:eastAsia="zh-CN"/>
        </w:rPr>
        <w:t>.</w:t>
      </w:r>
      <w:r>
        <w:rPr>
          <w:rFonts w:eastAsia="等线"/>
          <w:b/>
          <w:bCs/>
          <w:iCs/>
          <w:shd w:val="clear" w:color="auto" w:fill="FFFFFF"/>
          <w:lang w:eastAsia="zh-CN"/>
        </w:rPr>
        <w:t xml:space="preserve"> </w:t>
      </w:r>
      <w:r w:rsidRPr="00B75C46">
        <w:rPr>
          <w:rFonts w:eastAsia="等线"/>
          <w:b/>
          <w:bCs/>
          <w:iCs/>
          <w:shd w:val="clear" w:color="auto" w:fill="FFFFFF"/>
          <w:lang w:eastAsia="zh-CN"/>
        </w:rPr>
        <w:t>This timer can be started upon the first event instance</w:t>
      </w:r>
      <w:r>
        <w:rPr>
          <w:rFonts w:eastAsia="等线"/>
          <w:b/>
          <w:bCs/>
          <w:iCs/>
          <w:shd w:val="clear" w:color="auto" w:fill="FFFFFF"/>
          <w:lang w:eastAsia="zh-CN"/>
        </w:rPr>
        <w:t xml:space="preserve"> </w:t>
      </w:r>
      <w:r w:rsidRPr="00B75C46">
        <w:rPr>
          <w:rFonts w:eastAsia="等线"/>
          <w:b/>
          <w:bCs/>
          <w:iCs/>
          <w:shd w:val="clear" w:color="auto" w:fill="FFFFFF"/>
          <w:lang w:eastAsia="zh-CN"/>
        </w:rPr>
        <w:t>where the condition is met.</w:t>
      </w:r>
      <w:r>
        <w:rPr>
          <w:rFonts w:eastAsia="等线"/>
          <w:b/>
          <w:bCs/>
          <w:iCs/>
          <w:shd w:val="clear" w:color="auto" w:fill="FFFFFF"/>
          <w:lang w:eastAsia="zh-CN"/>
        </w:rPr>
        <w:t xml:space="preserve"> FFS for the restart of the timer.</w:t>
      </w:r>
    </w:p>
    <w:p w14:paraId="5DE5C0BB" w14:textId="77777777" w:rsidR="002200D9" w:rsidRPr="00716245" w:rsidRDefault="002200D9" w:rsidP="002200D9">
      <w:pPr>
        <w:shd w:val="clear" w:color="auto" w:fill="FFFFFF"/>
        <w:snapToGrid w:val="0"/>
        <w:jc w:val="both"/>
        <w:rPr>
          <w:b/>
        </w:rPr>
      </w:pPr>
      <w:r w:rsidRPr="00716245">
        <w:rPr>
          <w:rFonts w:eastAsiaTheme="minorEastAsia"/>
          <w:b/>
          <w:bCs/>
          <w:iCs/>
          <w:shd w:val="clear" w:color="auto" w:fill="FFFFFF"/>
        </w:rPr>
        <w:t xml:space="preserve">Proposal </w:t>
      </w:r>
      <w:r>
        <w:rPr>
          <w:rFonts w:eastAsiaTheme="minorEastAsia"/>
          <w:b/>
          <w:bCs/>
          <w:iCs/>
          <w:shd w:val="clear" w:color="auto" w:fill="FFFFFF"/>
        </w:rPr>
        <w:t>2b</w:t>
      </w:r>
      <w:r w:rsidRPr="00716245">
        <w:rPr>
          <w:rFonts w:eastAsia="等线" w:hint="eastAsia"/>
          <w:b/>
          <w:bCs/>
          <w:iCs/>
          <w:shd w:val="clear" w:color="auto" w:fill="FFFFFF"/>
          <w:lang w:eastAsia="zh-CN"/>
        </w:rPr>
        <w:t>:</w:t>
      </w:r>
      <w:r w:rsidRPr="00716245">
        <w:rPr>
          <w:rFonts w:eastAsia="等线"/>
          <w:b/>
          <w:bCs/>
          <w:iCs/>
          <w:shd w:val="clear" w:color="auto" w:fill="FFFFFF"/>
          <w:lang w:eastAsia="zh-CN"/>
        </w:rPr>
        <w:t xml:space="preserve"> </w:t>
      </w:r>
      <w:r>
        <w:rPr>
          <w:rFonts w:eastAsia="等线"/>
          <w:b/>
          <w:bCs/>
          <w:iCs/>
          <w:shd w:val="clear" w:color="auto" w:fill="FFFFFF"/>
          <w:lang w:eastAsia="zh-CN"/>
        </w:rPr>
        <w:t xml:space="preserve">For UEIBM, </w:t>
      </w:r>
      <w:r>
        <w:rPr>
          <w:b/>
        </w:rPr>
        <w:t xml:space="preserve">RAN2 to discuss how to maintain the counter for trigger event determination. </w:t>
      </w:r>
    </w:p>
    <w:p w14:paraId="521FB1D4" w14:textId="77777777" w:rsidR="002200D9" w:rsidRPr="00B16C7C" w:rsidRDefault="002200D9" w:rsidP="002200D9">
      <w:pPr>
        <w:pStyle w:val="af3"/>
        <w:numPr>
          <w:ilvl w:val="0"/>
          <w:numId w:val="22"/>
        </w:numPr>
        <w:shd w:val="clear" w:color="auto" w:fill="FFFFFF"/>
        <w:snapToGrid w:val="0"/>
        <w:ind w:firstLineChars="0"/>
        <w:jc w:val="both"/>
        <w:rPr>
          <w:rFonts w:eastAsia="等线"/>
          <w:b/>
          <w:bCs/>
          <w:iCs/>
          <w:shd w:val="clear" w:color="auto" w:fill="FFFFFF"/>
          <w:lang w:eastAsia="zh-CN"/>
        </w:rPr>
      </w:pPr>
      <w:r>
        <w:rPr>
          <w:rFonts w:eastAsia="等线"/>
          <w:b/>
          <w:bCs/>
          <w:iCs/>
          <w:shd w:val="clear" w:color="auto" w:fill="FFFFFF"/>
          <w:lang w:eastAsia="zh-CN"/>
        </w:rPr>
        <w:t>Option-1</w:t>
      </w:r>
      <w:r w:rsidRPr="00B16C7C">
        <w:rPr>
          <w:rFonts w:eastAsia="等线"/>
          <w:b/>
          <w:bCs/>
          <w:iCs/>
          <w:shd w:val="clear" w:color="auto" w:fill="FFFFFF"/>
          <w:lang w:eastAsia="zh-CN"/>
        </w:rPr>
        <w:t>: only event instances for the same beam as the first event instance are counted.</w:t>
      </w:r>
    </w:p>
    <w:p w14:paraId="304CC5B7" w14:textId="0CC0BCA1" w:rsidR="00AA4F20" w:rsidRPr="00565664" w:rsidRDefault="002200D9" w:rsidP="00565664">
      <w:pPr>
        <w:pStyle w:val="af3"/>
        <w:numPr>
          <w:ilvl w:val="0"/>
          <w:numId w:val="22"/>
        </w:numPr>
        <w:shd w:val="clear" w:color="auto" w:fill="FFFFFF"/>
        <w:snapToGrid w:val="0"/>
        <w:ind w:firstLineChars="0"/>
        <w:jc w:val="both"/>
        <w:rPr>
          <w:rFonts w:eastAsia="等线"/>
          <w:b/>
          <w:bCs/>
          <w:iCs/>
          <w:shd w:val="clear" w:color="auto" w:fill="FFFFFF"/>
          <w:lang w:eastAsia="zh-CN"/>
        </w:rPr>
      </w:pPr>
      <w:r>
        <w:rPr>
          <w:rFonts w:eastAsia="等线"/>
          <w:b/>
          <w:bCs/>
          <w:iCs/>
          <w:shd w:val="clear" w:color="auto" w:fill="FFFFFF"/>
          <w:lang w:eastAsia="zh-CN"/>
        </w:rPr>
        <w:lastRenderedPageBreak/>
        <w:t>Option-2</w:t>
      </w:r>
      <w:r w:rsidRPr="00B16C7C">
        <w:rPr>
          <w:rFonts w:eastAsia="等线"/>
          <w:b/>
          <w:bCs/>
          <w:iCs/>
          <w:shd w:val="clear" w:color="auto" w:fill="FFFFFF"/>
          <w:lang w:eastAsia="zh-CN"/>
        </w:rPr>
        <w:t>: any event instances are counted; the beam may be different between first event instance and subsequent event instance.</w:t>
      </w:r>
    </w:p>
    <w:p w14:paraId="3A040256" w14:textId="77777777" w:rsidR="002200D9" w:rsidRPr="007349BE" w:rsidRDefault="002200D9" w:rsidP="002200D9">
      <w:pPr>
        <w:snapToGrid w:val="0"/>
        <w:rPr>
          <w:rFonts w:ascii="Times" w:eastAsiaTheme="minorEastAsia" w:hAnsi="Times" w:cs="Times"/>
          <w:b/>
          <w:color w:val="000000"/>
          <w:shd w:val="clear" w:color="auto" w:fill="FFFFFF"/>
        </w:rPr>
      </w:pPr>
      <w:r w:rsidRPr="00647859">
        <w:rPr>
          <w:rFonts w:ascii="Times" w:eastAsia="等线" w:hAnsi="Times" w:cs="Times" w:hint="eastAsia"/>
          <w:b/>
          <w:color w:val="000000"/>
          <w:shd w:val="clear" w:color="auto" w:fill="FFFFFF"/>
          <w:lang w:eastAsia="zh-CN"/>
        </w:rPr>
        <w:t>P</w:t>
      </w:r>
      <w:r w:rsidRPr="00647859">
        <w:rPr>
          <w:rFonts w:ascii="Times" w:eastAsia="等线" w:hAnsi="Times" w:cs="Times"/>
          <w:b/>
          <w:color w:val="000000"/>
          <w:shd w:val="clear" w:color="auto" w:fill="FFFFFF"/>
          <w:lang w:eastAsia="zh-CN"/>
        </w:rPr>
        <w:t xml:space="preserve">roposal </w:t>
      </w:r>
      <w:r>
        <w:rPr>
          <w:rFonts w:ascii="Times" w:eastAsia="等线" w:hAnsi="Times" w:cs="Times"/>
          <w:b/>
          <w:color w:val="000000"/>
          <w:shd w:val="clear" w:color="auto" w:fill="FFFFFF"/>
          <w:lang w:eastAsia="zh-CN"/>
        </w:rPr>
        <w:t>3a</w:t>
      </w:r>
      <w:r w:rsidRPr="00647859">
        <w:rPr>
          <w:rFonts w:ascii="Times" w:eastAsia="等线" w:hAnsi="Times" w:cs="Times"/>
          <w:b/>
          <w:color w:val="000000"/>
          <w:shd w:val="clear" w:color="auto" w:fill="FFFFFF"/>
          <w:lang w:eastAsia="zh-CN"/>
        </w:rPr>
        <w:t xml:space="preserve">: </w:t>
      </w:r>
      <w:r>
        <w:rPr>
          <w:rFonts w:ascii="Times" w:eastAsia="等线" w:hAnsi="Times" w:cs="Times"/>
          <w:b/>
          <w:color w:val="000000"/>
          <w:shd w:val="clear" w:color="auto" w:fill="FFFFFF"/>
          <w:lang w:eastAsia="zh-CN"/>
        </w:rPr>
        <w:t>For Mode A. RAN2 assumes to re-use</w:t>
      </w:r>
      <w:r w:rsidRPr="00705354">
        <w:rPr>
          <w:rFonts w:eastAsiaTheme="minorEastAsia"/>
          <w:b/>
        </w:rPr>
        <w:t xml:space="preserve"> </w:t>
      </w:r>
      <w:r>
        <w:rPr>
          <w:rFonts w:eastAsiaTheme="minorEastAsia"/>
          <w:b/>
        </w:rPr>
        <w:t xml:space="preserve">the existing </w:t>
      </w:r>
      <w:r w:rsidRPr="00705354">
        <w:rPr>
          <w:rFonts w:eastAsiaTheme="minorEastAsia"/>
          <w:b/>
        </w:rPr>
        <w:t xml:space="preserve">SR </w:t>
      </w:r>
      <w:r>
        <w:rPr>
          <w:rFonts w:eastAsiaTheme="minorEastAsia"/>
          <w:b/>
        </w:rPr>
        <w:t xml:space="preserve">RRC </w:t>
      </w:r>
      <w:r w:rsidRPr="00705354">
        <w:rPr>
          <w:rFonts w:eastAsiaTheme="minorEastAsia"/>
          <w:b/>
        </w:rPr>
        <w:t>configuration</w:t>
      </w:r>
      <w:r>
        <w:rPr>
          <w:rFonts w:eastAsiaTheme="minorEastAsia"/>
          <w:b/>
        </w:rPr>
        <w:t xml:space="preserve"> and MAC procedure for first PUCCH channel</w:t>
      </w:r>
      <w:r w:rsidRPr="00647859">
        <w:rPr>
          <w:rFonts w:ascii="Times" w:hAnsi="Times" w:cs="Times"/>
          <w:b/>
          <w:color w:val="000000"/>
          <w:shd w:val="clear" w:color="auto" w:fill="FFFFFF"/>
        </w:rPr>
        <w:t>.</w:t>
      </w:r>
    </w:p>
    <w:p w14:paraId="38D84D0E" w14:textId="77777777" w:rsidR="002200D9" w:rsidRDefault="002200D9" w:rsidP="002200D9">
      <w:pPr>
        <w:snapToGrid w:val="0"/>
        <w:rPr>
          <w:rFonts w:ascii="Times" w:hAnsi="Times" w:cs="Times"/>
          <w:b/>
          <w:color w:val="000000"/>
          <w:shd w:val="clear" w:color="auto" w:fill="FFFFFF"/>
        </w:rPr>
      </w:pPr>
      <w:r w:rsidRPr="00647859">
        <w:rPr>
          <w:rFonts w:ascii="Times" w:eastAsia="等线" w:hAnsi="Times" w:cs="Times" w:hint="eastAsia"/>
          <w:b/>
          <w:color w:val="000000"/>
          <w:shd w:val="clear" w:color="auto" w:fill="FFFFFF"/>
          <w:lang w:eastAsia="zh-CN"/>
        </w:rPr>
        <w:t>P</w:t>
      </w:r>
      <w:r w:rsidRPr="00647859">
        <w:rPr>
          <w:rFonts w:ascii="Times" w:eastAsia="等线" w:hAnsi="Times" w:cs="Times"/>
          <w:b/>
          <w:color w:val="000000"/>
          <w:shd w:val="clear" w:color="auto" w:fill="FFFFFF"/>
          <w:lang w:eastAsia="zh-CN"/>
        </w:rPr>
        <w:t xml:space="preserve">roposal </w:t>
      </w:r>
      <w:r>
        <w:rPr>
          <w:rFonts w:ascii="Times" w:eastAsia="等线" w:hAnsi="Times" w:cs="Times"/>
          <w:b/>
          <w:color w:val="000000"/>
          <w:shd w:val="clear" w:color="auto" w:fill="FFFFFF"/>
          <w:lang w:eastAsia="zh-CN"/>
        </w:rPr>
        <w:t>3b</w:t>
      </w:r>
      <w:r w:rsidRPr="00647859">
        <w:rPr>
          <w:rFonts w:ascii="Times" w:eastAsia="等线" w:hAnsi="Times" w:cs="Times"/>
          <w:b/>
          <w:color w:val="000000"/>
          <w:shd w:val="clear" w:color="auto" w:fill="FFFFFF"/>
          <w:lang w:eastAsia="zh-CN"/>
        </w:rPr>
        <w:t>:</w:t>
      </w:r>
      <w:r>
        <w:rPr>
          <w:rFonts w:ascii="Times" w:eastAsia="等线" w:hAnsi="Times" w:cs="Times"/>
          <w:b/>
          <w:color w:val="000000"/>
          <w:shd w:val="clear" w:color="auto" w:fill="FFFFFF"/>
          <w:lang w:eastAsia="zh-CN"/>
        </w:rPr>
        <w:t xml:space="preserve"> For Mode B, it is up to RAN1 to decide for the first PUCCH channel configuration. </w:t>
      </w:r>
    </w:p>
    <w:p w14:paraId="1267FA8F" w14:textId="4E9AEB5D" w:rsidR="002200D9" w:rsidRPr="00565664" w:rsidRDefault="002200D9" w:rsidP="00565664">
      <w:pPr>
        <w:rPr>
          <w:rFonts w:eastAsia="宋体"/>
          <w:lang w:eastAsia="zh-CN"/>
        </w:rPr>
      </w:pPr>
      <w:r w:rsidRPr="00D91E98">
        <w:rPr>
          <w:rFonts w:ascii="Times" w:eastAsia="等线" w:hAnsi="Times" w:cs="Times"/>
          <w:b/>
          <w:bCs/>
          <w:iCs/>
          <w:shd w:val="clear" w:color="auto" w:fill="FFFFFF"/>
          <w:lang w:eastAsia="zh-CN"/>
        </w:rPr>
        <w:t xml:space="preserve">Proposal </w:t>
      </w:r>
      <w:r>
        <w:rPr>
          <w:rFonts w:ascii="Times" w:eastAsia="等线" w:hAnsi="Times" w:cs="Times"/>
          <w:b/>
          <w:bCs/>
          <w:iCs/>
          <w:shd w:val="clear" w:color="auto" w:fill="FFFFFF"/>
          <w:lang w:eastAsia="zh-CN"/>
        </w:rPr>
        <w:t>4</w:t>
      </w:r>
      <w:r w:rsidRPr="00D91E98">
        <w:rPr>
          <w:rFonts w:ascii="Times" w:eastAsia="等线" w:hAnsi="Times" w:cs="Times"/>
          <w:b/>
          <w:bCs/>
          <w:iCs/>
          <w:shd w:val="clear" w:color="auto" w:fill="FFFFFF"/>
          <w:lang w:eastAsia="zh-CN"/>
        </w:rPr>
        <w:t xml:space="preserve">: </w:t>
      </w:r>
      <w:r>
        <w:rPr>
          <w:rFonts w:ascii="Times" w:eastAsia="等线" w:hAnsi="Times" w:cs="Times"/>
          <w:b/>
          <w:bCs/>
          <w:iCs/>
          <w:shd w:val="clear" w:color="auto" w:fill="FFFFFF"/>
          <w:lang w:eastAsia="zh-CN"/>
        </w:rPr>
        <w:t>From RAN2 perspective, t</w:t>
      </w:r>
      <w:r w:rsidRPr="00D91E98">
        <w:rPr>
          <w:rFonts w:ascii="Times" w:eastAsia="等线" w:hAnsi="Times" w:cs="Times"/>
          <w:b/>
          <w:bCs/>
          <w:iCs/>
          <w:shd w:val="clear" w:color="auto" w:fill="FFFFFF"/>
          <w:lang w:eastAsia="zh-CN"/>
        </w:rPr>
        <w:t>he event evaluation</w:t>
      </w:r>
      <w:r>
        <w:rPr>
          <w:rFonts w:ascii="Times" w:eastAsia="等线" w:hAnsi="Times" w:cs="Times"/>
          <w:b/>
          <w:bCs/>
          <w:iCs/>
          <w:shd w:val="clear" w:color="auto" w:fill="FFFFFF"/>
          <w:lang w:eastAsia="zh-CN"/>
        </w:rPr>
        <w:t xml:space="preserve"> and reporting</w:t>
      </w:r>
      <w:r w:rsidRPr="00D91E98">
        <w:rPr>
          <w:rFonts w:ascii="Times" w:eastAsia="等线" w:hAnsi="Times" w:cs="Times"/>
          <w:b/>
          <w:bCs/>
          <w:iCs/>
          <w:shd w:val="clear" w:color="auto" w:fill="FFFFFF"/>
          <w:lang w:eastAsia="zh-CN"/>
        </w:rPr>
        <w:t xml:space="preserve"> procedure of UEIBM should be captured </w:t>
      </w:r>
      <w:r>
        <w:rPr>
          <w:rFonts w:ascii="Times" w:eastAsia="等线" w:hAnsi="Times" w:cs="Times"/>
          <w:b/>
          <w:bCs/>
          <w:iCs/>
          <w:shd w:val="clear" w:color="auto" w:fill="FFFFFF"/>
          <w:lang w:eastAsia="zh-CN"/>
        </w:rPr>
        <w:t>in MAC spec in terms of timer and counter</w:t>
      </w:r>
      <w:r w:rsidRPr="00D91E98">
        <w:rPr>
          <w:rFonts w:ascii="Times" w:eastAsia="等线" w:hAnsi="Times" w:cs="Times"/>
          <w:b/>
          <w:bCs/>
          <w:iCs/>
          <w:shd w:val="clear" w:color="auto" w:fill="FFFFFF"/>
          <w:lang w:eastAsia="zh-CN"/>
        </w:rPr>
        <w:t>.</w:t>
      </w:r>
    </w:p>
    <w:p w14:paraId="1A8DA7AA" w14:textId="66B72AAC" w:rsidR="004A530D" w:rsidRDefault="00C01738" w:rsidP="005C3710">
      <w:pPr>
        <w:rPr>
          <w:rFonts w:eastAsia="等线"/>
          <w:b/>
          <w:i/>
          <w:u w:val="single"/>
          <w:lang w:val="en-US" w:eastAsia="zh-CN"/>
        </w:rPr>
      </w:pPr>
      <w:r w:rsidRPr="00C01738">
        <w:rPr>
          <w:rFonts w:eastAsia="等线"/>
          <w:b/>
          <w:i/>
          <w:highlight w:val="yellow"/>
          <w:u w:val="single"/>
          <w:lang w:val="en-US" w:eastAsia="zh-CN"/>
        </w:rPr>
        <w:t>Asymmetric DL sTRP/UL mTRP</w:t>
      </w:r>
    </w:p>
    <w:p w14:paraId="1560CD3D" w14:textId="77777777" w:rsidR="005F14EA" w:rsidRDefault="005F14EA" w:rsidP="005F14EA">
      <w:pPr>
        <w:rPr>
          <w:rFonts w:ascii="Times" w:eastAsia="等线" w:hAnsi="Times" w:cs="Times"/>
          <w:b/>
          <w:bCs/>
          <w:iCs/>
          <w:shd w:val="clear" w:color="auto" w:fill="FFFFFF"/>
          <w:lang w:eastAsia="zh-CN"/>
        </w:rPr>
      </w:pPr>
      <w:r w:rsidRPr="00B16C7C">
        <w:rPr>
          <w:rFonts w:ascii="Times" w:eastAsia="等线" w:hAnsi="Times" w:cs="Times"/>
          <w:b/>
          <w:bCs/>
          <w:iCs/>
          <w:shd w:val="clear" w:color="auto" w:fill="FFFFFF"/>
          <w:lang w:eastAsia="zh-CN"/>
        </w:rPr>
        <w:t xml:space="preserve">Proposal </w:t>
      </w:r>
      <w:r>
        <w:rPr>
          <w:rFonts w:ascii="Times" w:eastAsia="等线" w:hAnsi="Times" w:cs="Times"/>
          <w:b/>
          <w:bCs/>
          <w:iCs/>
          <w:shd w:val="clear" w:color="auto" w:fill="FFFFFF"/>
          <w:lang w:eastAsia="zh-CN"/>
        </w:rPr>
        <w:t>5</w:t>
      </w:r>
      <w:r w:rsidRPr="00B16C7C">
        <w:rPr>
          <w:rFonts w:ascii="Times" w:eastAsia="等线" w:hAnsi="Times" w:cs="Times"/>
          <w:b/>
          <w:bCs/>
          <w:iCs/>
          <w:shd w:val="clear" w:color="auto" w:fill="FFFFFF"/>
          <w:lang w:eastAsia="zh-CN"/>
        </w:rPr>
        <w:t xml:space="preserve">: RAN2 </w:t>
      </w:r>
      <w:r>
        <w:rPr>
          <w:rFonts w:ascii="Times" w:eastAsia="等线" w:hAnsi="Times" w:cs="Times"/>
          <w:b/>
          <w:bCs/>
          <w:iCs/>
          <w:shd w:val="clear" w:color="auto" w:fill="FFFFFF"/>
          <w:lang w:eastAsia="zh-CN"/>
        </w:rPr>
        <w:t>assumes</w:t>
      </w:r>
      <w:r w:rsidRPr="00B16C7C">
        <w:rPr>
          <w:rFonts w:ascii="Times" w:eastAsia="等线" w:hAnsi="Times" w:cs="Times"/>
          <w:b/>
          <w:bCs/>
          <w:iCs/>
          <w:shd w:val="clear" w:color="auto" w:fill="FFFFFF"/>
          <w:lang w:eastAsia="zh-CN"/>
        </w:rPr>
        <w:t xml:space="preserve"> t</w:t>
      </w:r>
      <w:r>
        <w:rPr>
          <w:rFonts w:ascii="Times" w:eastAsia="等线" w:hAnsi="Times" w:cs="Times"/>
          <w:b/>
          <w:bCs/>
          <w:iCs/>
          <w:shd w:val="clear" w:color="auto" w:fill="FFFFFF"/>
          <w:lang w:eastAsia="zh-CN"/>
        </w:rPr>
        <w:t>hat</w:t>
      </w:r>
      <w:r w:rsidRPr="00B16C7C">
        <w:rPr>
          <w:rFonts w:ascii="Times" w:eastAsia="等线" w:hAnsi="Times" w:cs="Times"/>
          <w:b/>
          <w:bCs/>
          <w:iCs/>
          <w:shd w:val="clear" w:color="auto" w:fill="FFFFFF"/>
          <w:lang w:eastAsia="zh-CN"/>
        </w:rPr>
        <w:t xml:space="preserve"> RRC configures an PL offset for each TCI state configuration. A new MAC CE with eLCID is introduced </w:t>
      </w:r>
      <w:r>
        <w:rPr>
          <w:rFonts w:ascii="Times" w:eastAsia="等线" w:hAnsi="Times" w:cs="Times"/>
          <w:b/>
          <w:bCs/>
          <w:iCs/>
          <w:shd w:val="clear" w:color="auto" w:fill="FFFFFF"/>
          <w:lang w:eastAsia="zh-CN"/>
        </w:rPr>
        <w:t>to</w:t>
      </w:r>
      <w:r w:rsidRPr="00B16C7C">
        <w:rPr>
          <w:rFonts w:ascii="Times" w:eastAsia="等线" w:hAnsi="Times" w:cs="Times"/>
          <w:b/>
          <w:bCs/>
          <w:iCs/>
          <w:shd w:val="clear" w:color="auto" w:fill="FFFFFF"/>
          <w:lang w:eastAsia="zh-CN"/>
        </w:rPr>
        <w:t xml:space="preserve"> </w:t>
      </w:r>
      <w:r>
        <w:rPr>
          <w:rFonts w:ascii="Times" w:eastAsia="等线" w:hAnsi="Times" w:cs="Times"/>
          <w:b/>
          <w:bCs/>
          <w:iCs/>
          <w:shd w:val="clear" w:color="auto" w:fill="FFFFFF"/>
          <w:lang w:eastAsia="zh-CN"/>
        </w:rPr>
        <w:t>update</w:t>
      </w:r>
      <w:r w:rsidRPr="00B16C7C">
        <w:rPr>
          <w:rFonts w:ascii="Times" w:eastAsia="等线" w:hAnsi="Times" w:cs="Times"/>
          <w:b/>
          <w:bCs/>
          <w:iCs/>
          <w:shd w:val="clear" w:color="auto" w:fill="FFFFFF"/>
          <w:lang w:eastAsia="zh-CN"/>
        </w:rPr>
        <w:t xml:space="preserve"> PL offset for TCI states associated.</w:t>
      </w:r>
    </w:p>
    <w:p w14:paraId="3990FB28" w14:textId="77777777" w:rsidR="005F14EA" w:rsidRDefault="005F14EA" w:rsidP="005F14EA">
      <w:pPr>
        <w:shd w:val="clear" w:color="auto" w:fill="FFFFFF"/>
        <w:snapToGrid w:val="0"/>
        <w:jc w:val="both"/>
        <w:rPr>
          <w:rFonts w:ascii="Times" w:hAnsi="Times" w:cs="Times"/>
          <w:b/>
          <w:bCs/>
          <w:iCs/>
          <w:shd w:val="clear" w:color="auto" w:fill="FFFFFF"/>
        </w:rPr>
      </w:pPr>
      <w:r w:rsidRPr="003A7E43">
        <w:rPr>
          <w:rFonts w:eastAsia="等线" w:hint="eastAsia"/>
          <w:b/>
          <w:bCs/>
          <w:iCs/>
          <w:shd w:val="clear" w:color="auto" w:fill="FFFFFF"/>
          <w:lang w:eastAsia="zh-CN"/>
        </w:rPr>
        <w:t>P</w:t>
      </w:r>
      <w:r w:rsidRPr="003A7E43">
        <w:rPr>
          <w:rFonts w:eastAsia="等线"/>
          <w:b/>
          <w:bCs/>
          <w:iCs/>
          <w:shd w:val="clear" w:color="auto" w:fill="FFFFFF"/>
          <w:lang w:eastAsia="zh-CN"/>
        </w:rPr>
        <w:t xml:space="preserve">roposal </w:t>
      </w:r>
      <w:r>
        <w:rPr>
          <w:rFonts w:eastAsia="等线"/>
          <w:b/>
          <w:bCs/>
          <w:iCs/>
          <w:shd w:val="clear" w:color="auto" w:fill="FFFFFF"/>
          <w:lang w:eastAsia="zh-CN"/>
        </w:rPr>
        <w:t>6</w:t>
      </w:r>
      <w:r w:rsidRPr="003A7E43">
        <w:rPr>
          <w:rFonts w:eastAsia="等线"/>
          <w:b/>
          <w:bCs/>
          <w:iCs/>
          <w:shd w:val="clear" w:color="auto" w:fill="FFFFFF"/>
          <w:lang w:eastAsia="zh-CN"/>
        </w:rPr>
        <w:t>:</w:t>
      </w:r>
      <w:r w:rsidRPr="003A7E43">
        <w:rPr>
          <w:rFonts w:ascii="Times" w:eastAsia="宋体" w:hAnsi="Times" w:cs="Times"/>
          <w:b/>
          <w:bCs/>
          <w:iCs/>
          <w:shd w:val="clear" w:color="auto" w:fill="FFFFFF"/>
        </w:rPr>
        <w:t xml:space="preserve"> </w:t>
      </w:r>
      <w:r>
        <w:rPr>
          <w:rFonts w:ascii="Times" w:eastAsia="宋体" w:hAnsi="Times" w:cs="Times"/>
          <w:b/>
          <w:bCs/>
          <w:iCs/>
          <w:shd w:val="clear" w:color="auto" w:fill="FFFFFF"/>
        </w:rPr>
        <w:t xml:space="preserve">RAN2 </w:t>
      </w:r>
      <w:r>
        <w:rPr>
          <w:rFonts w:ascii="Times" w:hAnsi="Times" w:cs="Times"/>
          <w:b/>
          <w:bCs/>
          <w:iCs/>
          <w:shd w:val="clear" w:color="auto" w:fill="FFFFFF"/>
        </w:rPr>
        <w:t>send RAN1 LS to ask for MAC CE format details:</w:t>
      </w:r>
    </w:p>
    <w:p w14:paraId="09FFFD69" w14:textId="77777777" w:rsidR="005F14EA" w:rsidRPr="00565664" w:rsidRDefault="005F14EA" w:rsidP="00565664">
      <w:pPr>
        <w:pStyle w:val="af3"/>
        <w:numPr>
          <w:ilvl w:val="0"/>
          <w:numId w:val="22"/>
        </w:numPr>
        <w:shd w:val="clear" w:color="auto" w:fill="FFFFFF"/>
        <w:snapToGrid w:val="0"/>
        <w:ind w:firstLineChars="0"/>
        <w:jc w:val="both"/>
        <w:rPr>
          <w:rFonts w:eastAsia="等线"/>
          <w:b/>
          <w:bCs/>
          <w:iCs/>
          <w:shd w:val="clear" w:color="auto" w:fill="FFFFFF"/>
        </w:rPr>
      </w:pPr>
      <w:r w:rsidRPr="00565664">
        <w:rPr>
          <w:rFonts w:eastAsia="等线"/>
          <w:b/>
          <w:bCs/>
          <w:iCs/>
          <w:shd w:val="clear" w:color="auto" w:fill="FFFFFF"/>
          <w:lang w:eastAsia="zh-CN"/>
        </w:rPr>
        <w:t xml:space="preserve">Whether this new MAC CE applies to CA and/or DC case. </w:t>
      </w:r>
    </w:p>
    <w:p w14:paraId="3CA94A62" w14:textId="77777777" w:rsidR="005F14EA" w:rsidRPr="00565664" w:rsidRDefault="005F14EA" w:rsidP="00565664">
      <w:pPr>
        <w:pStyle w:val="af3"/>
        <w:numPr>
          <w:ilvl w:val="0"/>
          <w:numId w:val="22"/>
        </w:numPr>
        <w:shd w:val="clear" w:color="auto" w:fill="FFFFFF"/>
        <w:snapToGrid w:val="0"/>
        <w:ind w:firstLineChars="0"/>
        <w:jc w:val="both"/>
        <w:rPr>
          <w:rFonts w:eastAsia="等线"/>
          <w:b/>
          <w:bCs/>
          <w:iCs/>
          <w:shd w:val="clear" w:color="auto" w:fill="FFFFFF"/>
        </w:rPr>
      </w:pPr>
      <w:r w:rsidRPr="00565664">
        <w:rPr>
          <w:rFonts w:eastAsia="等线"/>
          <w:b/>
          <w:bCs/>
          <w:iCs/>
          <w:shd w:val="clear" w:color="auto" w:fill="FFFFFF"/>
          <w:lang w:eastAsia="zh-CN"/>
        </w:rPr>
        <w:t>Which channel and signal this new MAC CE with PL offset update applies to.</w:t>
      </w:r>
    </w:p>
    <w:p w14:paraId="3DAE4DA4" w14:textId="12090528" w:rsidR="005F14EA" w:rsidRDefault="005F14EA" w:rsidP="005F14EA">
      <w:pPr>
        <w:rPr>
          <w:rFonts w:ascii="Times" w:eastAsia="等线" w:hAnsi="Times" w:cs="Times"/>
          <w:b/>
          <w:bCs/>
          <w:iCs/>
          <w:shd w:val="clear" w:color="auto" w:fill="FFFFFF"/>
          <w:lang w:eastAsia="zh-CN"/>
        </w:rPr>
      </w:pPr>
      <w:r w:rsidRPr="00B16C7C">
        <w:rPr>
          <w:rFonts w:ascii="Times" w:eastAsia="等线" w:hAnsi="Times" w:cs="Times"/>
          <w:b/>
          <w:bCs/>
          <w:iCs/>
          <w:shd w:val="clear" w:color="auto" w:fill="FFFFFF"/>
          <w:lang w:eastAsia="zh-CN"/>
        </w:rPr>
        <w:t xml:space="preserve">Proposal </w:t>
      </w:r>
      <w:r>
        <w:rPr>
          <w:rFonts w:ascii="Times" w:eastAsia="等线" w:hAnsi="Times" w:cs="Times"/>
          <w:b/>
          <w:bCs/>
          <w:iCs/>
          <w:shd w:val="clear" w:color="auto" w:fill="FFFFFF"/>
          <w:lang w:eastAsia="zh-CN"/>
        </w:rPr>
        <w:t>7</w:t>
      </w:r>
      <w:r w:rsidRPr="00B16C7C">
        <w:rPr>
          <w:rFonts w:ascii="Times" w:eastAsia="等线" w:hAnsi="Times" w:cs="Times"/>
          <w:b/>
          <w:bCs/>
          <w:iCs/>
          <w:shd w:val="clear" w:color="auto" w:fill="FFFFFF"/>
          <w:lang w:eastAsia="zh-CN"/>
        </w:rPr>
        <w:t xml:space="preserve">: RAN2 to discuss the PHR triggering </w:t>
      </w:r>
      <w:r>
        <w:rPr>
          <w:rFonts w:ascii="Times" w:eastAsia="等线" w:hAnsi="Times" w:cs="Times"/>
          <w:b/>
          <w:bCs/>
          <w:iCs/>
          <w:shd w:val="clear" w:color="auto" w:fill="FFFFFF"/>
          <w:lang w:eastAsia="zh-CN"/>
        </w:rPr>
        <w:t xml:space="preserve">impact </w:t>
      </w:r>
      <w:r w:rsidRPr="00B16C7C">
        <w:rPr>
          <w:rFonts w:ascii="Times" w:eastAsia="等线" w:hAnsi="Times" w:cs="Times"/>
          <w:b/>
          <w:bCs/>
          <w:iCs/>
          <w:shd w:val="clear" w:color="auto" w:fill="FFFFFF"/>
          <w:lang w:eastAsia="zh-CN"/>
        </w:rPr>
        <w:t>on pathloss regarding asymmetric DL sTRP/UL mTRP scenarios.</w:t>
      </w:r>
    </w:p>
    <w:p w14:paraId="6D188E83" w14:textId="040A121F" w:rsidR="005F14EA" w:rsidRPr="005F14EA" w:rsidRDefault="005F14EA" w:rsidP="005F14EA">
      <w:pPr>
        <w:rPr>
          <w:rFonts w:ascii="Times" w:eastAsia="等线" w:hAnsi="Times" w:cs="Times"/>
          <w:b/>
          <w:bCs/>
          <w:iCs/>
          <w:shd w:val="clear" w:color="auto" w:fill="FFFFFF"/>
          <w:lang w:eastAsia="zh-CN"/>
        </w:rPr>
      </w:pPr>
      <w:r w:rsidRPr="00B16C7C">
        <w:rPr>
          <w:rFonts w:ascii="Times" w:eastAsia="等线" w:hAnsi="Times" w:cs="Times"/>
          <w:b/>
          <w:bCs/>
          <w:iCs/>
          <w:shd w:val="clear" w:color="auto" w:fill="FFFFFF"/>
          <w:lang w:eastAsia="zh-CN"/>
        </w:rPr>
        <w:t xml:space="preserve">Proposal </w:t>
      </w:r>
      <w:r>
        <w:rPr>
          <w:rFonts w:ascii="Times" w:eastAsia="等线" w:hAnsi="Times" w:cs="Times"/>
          <w:b/>
          <w:bCs/>
          <w:iCs/>
          <w:shd w:val="clear" w:color="auto" w:fill="FFFFFF"/>
          <w:lang w:eastAsia="zh-CN"/>
        </w:rPr>
        <w:t>8</w:t>
      </w:r>
      <w:r w:rsidRPr="00B16C7C">
        <w:rPr>
          <w:rFonts w:ascii="Times" w:eastAsia="等线" w:hAnsi="Times" w:cs="Times"/>
          <w:b/>
          <w:bCs/>
          <w:iCs/>
          <w:shd w:val="clear" w:color="auto" w:fill="FFFFFF"/>
          <w:lang w:eastAsia="zh-CN"/>
        </w:rPr>
        <w:t xml:space="preserve">: RAN2 assumes no new MTRP PHR MAC CE is introduced, i.e. the existing MTRP PHR MAC CE </w:t>
      </w:r>
      <w:r>
        <w:rPr>
          <w:rFonts w:ascii="Times" w:eastAsia="等线" w:hAnsi="Times" w:cs="Times"/>
          <w:b/>
          <w:bCs/>
          <w:iCs/>
          <w:shd w:val="clear" w:color="auto" w:fill="FFFFFF"/>
          <w:lang w:eastAsia="zh-CN"/>
        </w:rPr>
        <w:t>can be</w:t>
      </w:r>
      <w:r w:rsidRPr="00B16C7C">
        <w:rPr>
          <w:rFonts w:ascii="Times" w:eastAsia="等线" w:hAnsi="Times" w:cs="Times"/>
          <w:b/>
          <w:bCs/>
          <w:iCs/>
          <w:shd w:val="clear" w:color="auto" w:fill="FFFFFF"/>
          <w:lang w:eastAsia="zh-CN"/>
        </w:rPr>
        <w:t xml:space="preserve"> reused.</w:t>
      </w:r>
    </w:p>
    <w:p w14:paraId="4FD7A744" w14:textId="129EC7EA" w:rsidR="009638FE"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00DC3CA4">
        <w:rPr>
          <w:rFonts w:ascii="Arial" w:eastAsia="Malgun Gothic" w:hAnsi="Arial"/>
          <w:sz w:val="36"/>
          <w:lang w:eastAsia="de-DE"/>
        </w:rPr>
        <w:tab/>
        <w:t>Reference</w:t>
      </w:r>
    </w:p>
    <w:p w14:paraId="6AE2EF32" w14:textId="42218A1E" w:rsidR="005A70F5" w:rsidRDefault="00DC3C92" w:rsidP="00545B26">
      <w:pPr>
        <w:numPr>
          <w:ilvl w:val="0"/>
          <w:numId w:val="8"/>
        </w:numPr>
        <w:overflowPunct/>
        <w:autoSpaceDE/>
        <w:autoSpaceDN/>
        <w:adjustRightInd/>
        <w:spacing w:line="240" w:lineRule="atLeast"/>
        <w:textAlignment w:val="auto"/>
        <w:rPr>
          <w:rFonts w:eastAsia="宋体"/>
          <w:lang w:val="en-US" w:eastAsia="zh-CN"/>
        </w:rPr>
      </w:pPr>
      <w:bookmarkStart w:id="9" w:name="_Ref162617301"/>
      <w:r w:rsidRPr="00DC3C92">
        <w:rPr>
          <w:rFonts w:eastAsia="宋体"/>
          <w:lang w:val="en-US" w:eastAsia="zh-CN"/>
        </w:rPr>
        <w:t>RP-242394</w:t>
      </w:r>
      <w:r w:rsidR="005A70F5">
        <w:rPr>
          <w:rFonts w:eastAsia="宋体"/>
          <w:lang w:val="en-US" w:eastAsia="zh-CN"/>
        </w:rPr>
        <w:t xml:space="preserve">, </w:t>
      </w:r>
      <w:bookmarkStart w:id="10" w:name="_Ref162454731"/>
      <w:bookmarkEnd w:id="9"/>
      <w:r w:rsidRPr="00DC3C92">
        <w:rPr>
          <w:rFonts w:eastAsia="宋体"/>
          <w:lang w:val="en-US" w:eastAsia="zh-CN"/>
        </w:rPr>
        <w:t>WID revision: NR MIMO Phase 5</w:t>
      </w:r>
      <w:r w:rsidR="00D80BD5">
        <w:rPr>
          <w:rFonts w:eastAsia="宋体"/>
          <w:lang w:val="en-US" w:eastAsia="zh-CN"/>
        </w:rPr>
        <w:t>;</w:t>
      </w:r>
    </w:p>
    <w:p w14:paraId="23055045" w14:textId="61AF30CE" w:rsidR="00D25495" w:rsidRPr="00D80BD5" w:rsidRDefault="005A70F5" w:rsidP="00545B26">
      <w:pPr>
        <w:numPr>
          <w:ilvl w:val="0"/>
          <w:numId w:val="8"/>
        </w:numPr>
        <w:overflowPunct/>
        <w:autoSpaceDE/>
        <w:autoSpaceDN/>
        <w:adjustRightInd/>
        <w:spacing w:line="240" w:lineRule="atLeast"/>
        <w:textAlignment w:val="auto"/>
        <w:rPr>
          <w:rFonts w:eastAsia="宋体"/>
          <w:lang w:val="en-US" w:eastAsia="zh-CN"/>
        </w:rPr>
      </w:pPr>
      <w:r w:rsidRPr="00197734">
        <w:rPr>
          <w:lang w:eastAsia="en-GB"/>
        </w:rPr>
        <w:t>RAN</w:t>
      </w:r>
      <w:r w:rsidR="005C3710">
        <w:rPr>
          <w:lang w:eastAsia="en-GB"/>
        </w:rPr>
        <w:t>1</w:t>
      </w:r>
      <w:r w:rsidRPr="00197734">
        <w:rPr>
          <w:lang w:eastAsia="en-GB"/>
        </w:rPr>
        <w:t xml:space="preserve"> #1</w:t>
      </w:r>
      <w:r w:rsidR="005C3710">
        <w:rPr>
          <w:lang w:eastAsia="en-GB"/>
        </w:rPr>
        <w:t>08</w:t>
      </w:r>
      <w:r>
        <w:rPr>
          <w:lang w:eastAsia="en-GB"/>
        </w:rPr>
        <w:t xml:space="preserve"> chairman notes;</w:t>
      </w:r>
      <w:bookmarkEnd w:id="10"/>
    </w:p>
    <w:p w14:paraId="45447F26" w14:textId="687A15B1" w:rsidR="00D80BD5" w:rsidRDefault="00D80BD5" w:rsidP="00545B26">
      <w:pPr>
        <w:numPr>
          <w:ilvl w:val="0"/>
          <w:numId w:val="8"/>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DC3C92">
        <w:rPr>
          <w:rFonts w:eastAsia="宋体"/>
          <w:lang w:val="en-US" w:eastAsia="zh-CN"/>
        </w:rPr>
        <w:t>2</w:t>
      </w:r>
      <w:r w:rsidRPr="00D80BD5">
        <w:rPr>
          <w:rFonts w:eastAsia="宋体"/>
          <w:lang w:val="en-US" w:eastAsia="zh-CN"/>
        </w:rPr>
        <w:t>.0</w:t>
      </w:r>
    </w:p>
    <w:p w14:paraId="43468EA1" w14:textId="6EC2AD9F" w:rsidR="004175F2" w:rsidRDefault="004175F2" w:rsidP="00545B26">
      <w:pPr>
        <w:numPr>
          <w:ilvl w:val="0"/>
          <w:numId w:val="8"/>
        </w:numPr>
        <w:overflowPunct/>
        <w:autoSpaceDE/>
        <w:autoSpaceDN/>
        <w:adjustRightInd/>
        <w:spacing w:line="240" w:lineRule="atLeast"/>
        <w:textAlignment w:val="auto"/>
        <w:rPr>
          <w:rFonts w:eastAsia="宋体"/>
          <w:lang w:val="en-US" w:eastAsia="zh-CN"/>
        </w:rPr>
      </w:pPr>
      <w:r>
        <w:rPr>
          <w:rFonts w:eastAsia="宋体"/>
          <w:lang w:val="en-US" w:eastAsia="zh-CN"/>
        </w:rPr>
        <w:t>TS 3GPP 38.</w:t>
      </w:r>
      <w:r w:rsidR="00DC3C92">
        <w:rPr>
          <w:rFonts w:eastAsia="宋体"/>
          <w:lang w:val="en-US" w:eastAsia="zh-CN"/>
        </w:rPr>
        <w:t>321</w:t>
      </w:r>
      <w:r>
        <w:rPr>
          <w:rFonts w:eastAsia="宋体"/>
          <w:lang w:val="en-US" w:eastAsia="zh-CN"/>
        </w:rPr>
        <w:t xml:space="preserve"> V18.3.0</w:t>
      </w:r>
    </w:p>
    <w:p w14:paraId="46470E75" w14:textId="64B3BE95" w:rsidR="00F63339" w:rsidRPr="005A70F5" w:rsidRDefault="00F63339" w:rsidP="00545B26">
      <w:pPr>
        <w:numPr>
          <w:ilvl w:val="0"/>
          <w:numId w:val="8"/>
        </w:numPr>
        <w:overflowPunct/>
        <w:autoSpaceDE/>
        <w:autoSpaceDN/>
        <w:adjustRightInd/>
        <w:spacing w:line="240" w:lineRule="atLeast"/>
        <w:textAlignment w:val="auto"/>
        <w:rPr>
          <w:rFonts w:eastAsia="宋体"/>
          <w:lang w:val="en-US" w:eastAsia="zh-CN"/>
        </w:rPr>
      </w:pPr>
      <w:r>
        <w:rPr>
          <w:rFonts w:eastAsia="宋体"/>
          <w:lang w:val="en-US" w:eastAsia="zh-CN"/>
        </w:rPr>
        <w:t>R1-2407285 LS to RAN2 on RRC and MAC CE impacts for Rel-19 NR MIMO Ph5</w:t>
      </w:r>
    </w:p>
    <w:sectPr w:rsidR="00F63339" w:rsidRPr="005A70F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38A1" w16cex:dateUtc="2024-08-08T0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472905" w16cid:durableId="2A95225B"/>
  <w16cid:commentId w16cid:paraId="41BDDE2E" w16cid:durableId="2AA15298"/>
  <w16cid:commentId w16cid:paraId="5F23612B" w16cid:durableId="2AA50A00"/>
  <w16cid:commentId w16cid:paraId="13669F36" w16cid:durableId="2AA1529B"/>
  <w16cid:commentId w16cid:paraId="4E245020" w16cid:durableId="2AA16AA9"/>
  <w16cid:commentId w16cid:paraId="2FAFDF04" w16cid:durableId="2AA1529C"/>
  <w16cid:commentId w16cid:paraId="0297CEAE" w16cid:durableId="2AA1529D"/>
  <w16cid:commentId w16cid:paraId="16F7DD07" w16cid:durableId="2AA1529E"/>
  <w16cid:commentId w16cid:paraId="502EF464" w16cid:durableId="2AA50A06"/>
  <w16cid:commentId w16cid:paraId="5FF6A388" w16cid:durableId="2AA50A07"/>
  <w16cid:commentId w16cid:paraId="6E7D46D9" w16cid:durableId="2AA152A0"/>
  <w16cid:commentId w16cid:paraId="0727F80B" w16cid:durableId="2AA152A2"/>
  <w16cid:commentId w16cid:paraId="213F170A" w16cid:durableId="2AA55536"/>
  <w16cid:commentId w16cid:paraId="5B4A6537" w16cid:durableId="2AA152A3"/>
  <w16cid:commentId w16cid:paraId="2B4A8C75" w16cid:durableId="2AA3E674"/>
  <w16cid:commentId w16cid:paraId="7960B2F5" w16cid:durableId="2AA556D4"/>
  <w16cid:commentId w16cid:paraId="43FDFF6A" w16cid:durableId="2AA152A4"/>
  <w16cid:commentId w16cid:paraId="197BFB60" w16cid:durableId="2AA3F16A"/>
  <w16cid:commentId w16cid:paraId="3988C4F3" w16cid:durableId="2AA152A5"/>
  <w16cid:commentId w16cid:paraId="21C16295" w16cid:durableId="2AA152A6"/>
  <w16cid:commentId w16cid:paraId="1C95A878" w16cid:durableId="2AA152A7"/>
  <w16cid:commentId w16cid:paraId="520E645B" w16cid:durableId="2AA4119B"/>
  <w16cid:commentId w16cid:paraId="77093661" w16cid:durableId="2AA152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F9D29" w14:textId="77777777" w:rsidR="00945D1B" w:rsidRDefault="00945D1B">
      <w:pPr>
        <w:spacing w:after="0"/>
      </w:pPr>
      <w:r>
        <w:separator/>
      </w:r>
    </w:p>
  </w:endnote>
  <w:endnote w:type="continuationSeparator" w:id="0">
    <w:p w14:paraId="5E6CD1B1" w14:textId="77777777" w:rsidR="00945D1B" w:rsidRDefault="00945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4CFFA" w14:textId="77777777" w:rsidR="00945D1B" w:rsidRDefault="00945D1B">
      <w:pPr>
        <w:spacing w:after="0"/>
      </w:pPr>
      <w:r>
        <w:separator/>
      </w:r>
    </w:p>
  </w:footnote>
  <w:footnote w:type="continuationSeparator" w:id="0">
    <w:p w14:paraId="5AF80BD8" w14:textId="77777777" w:rsidR="00945D1B" w:rsidRDefault="00945D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19"/>
  </w:num>
  <w:num w:numId="2">
    <w:abstractNumId w:val="6"/>
  </w:num>
  <w:num w:numId="3">
    <w:abstractNumId w:val="14"/>
  </w:num>
  <w:num w:numId="4">
    <w:abstractNumId w:val="12"/>
  </w:num>
  <w:num w:numId="5">
    <w:abstractNumId w:val="8"/>
  </w:num>
  <w:num w:numId="6">
    <w:abstractNumId w:val="1"/>
  </w:num>
  <w:num w:numId="7">
    <w:abstractNumId w:val="1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21"/>
  </w:num>
  <w:num w:numId="12">
    <w:abstractNumId w:val="2"/>
  </w:num>
  <w:num w:numId="13">
    <w:abstractNumId w:val="4"/>
  </w:num>
  <w:num w:numId="14">
    <w:abstractNumId w:val="18"/>
  </w:num>
  <w:num w:numId="15">
    <w:abstractNumId w:val="20"/>
  </w:num>
  <w:num w:numId="16">
    <w:abstractNumId w:val="9"/>
  </w:num>
  <w:num w:numId="17">
    <w:abstractNumId w:val="3"/>
  </w:num>
  <w:num w:numId="18">
    <w:abstractNumId w:val="11"/>
  </w:num>
  <w:num w:numId="19">
    <w:abstractNumId w:val="17"/>
  </w:num>
  <w:num w:numId="20">
    <w:abstractNumId w:val="5"/>
  </w:num>
  <w:num w:numId="21">
    <w:abstractNumId w:val="10"/>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AEC"/>
    <w:rsid w:val="000D138D"/>
    <w:rsid w:val="000D2C97"/>
    <w:rsid w:val="000D2EAC"/>
    <w:rsid w:val="000D3EC1"/>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BFB"/>
    <w:rsid w:val="00154177"/>
    <w:rsid w:val="00154442"/>
    <w:rsid w:val="00156403"/>
    <w:rsid w:val="00156574"/>
    <w:rsid w:val="00156B51"/>
    <w:rsid w:val="00157118"/>
    <w:rsid w:val="00157BEA"/>
    <w:rsid w:val="00157F38"/>
    <w:rsid w:val="00157FBA"/>
    <w:rsid w:val="001609A2"/>
    <w:rsid w:val="001609EF"/>
    <w:rsid w:val="001610CE"/>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57F6"/>
    <w:rsid w:val="002A5E05"/>
    <w:rsid w:val="002B0786"/>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754"/>
    <w:rsid w:val="00344D83"/>
    <w:rsid w:val="00345B7E"/>
    <w:rsid w:val="00345C93"/>
    <w:rsid w:val="0034678E"/>
    <w:rsid w:val="00346C5F"/>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DA"/>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CE7"/>
    <w:rsid w:val="004156E1"/>
    <w:rsid w:val="00416D92"/>
    <w:rsid w:val="004171A8"/>
    <w:rsid w:val="004175F2"/>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44D6"/>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6D22"/>
    <w:rsid w:val="006F77F0"/>
    <w:rsid w:val="007000B8"/>
    <w:rsid w:val="0070035A"/>
    <w:rsid w:val="00700535"/>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981"/>
    <w:rsid w:val="00791C1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818"/>
    <w:rsid w:val="008F2F0D"/>
    <w:rsid w:val="008F360C"/>
    <w:rsid w:val="008F3DF9"/>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487"/>
    <w:rsid w:val="0092571A"/>
    <w:rsid w:val="009259C6"/>
    <w:rsid w:val="00926C41"/>
    <w:rsid w:val="009271F5"/>
    <w:rsid w:val="009276F8"/>
    <w:rsid w:val="00927E6F"/>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31B"/>
    <w:rsid w:val="0096363D"/>
    <w:rsid w:val="009638FE"/>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2D"/>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22E2"/>
    <w:rsid w:val="00A44258"/>
    <w:rsid w:val="00A4455B"/>
    <w:rsid w:val="00A45D59"/>
    <w:rsid w:val="00A463AC"/>
    <w:rsid w:val="00A46542"/>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8A1"/>
    <w:rsid w:val="00AB7CEB"/>
    <w:rsid w:val="00AC0282"/>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7B8"/>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6118"/>
    <w:rsid w:val="00B964C9"/>
    <w:rsid w:val="00B96B52"/>
    <w:rsid w:val="00B96BCC"/>
    <w:rsid w:val="00BA0DA5"/>
    <w:rsid w:val="00BA164B"/>
    <w:rsid w:val="00BA214A"/>
    <w:rsid w:val="00BA2D98"/>
    <w:rsid w:val="00BA308B"/>
    <w:rsid w:val="00BA30DA"/>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C4E"/>
    <w:rsid w:val="00CD382D"/>
    <w:rsid w:val="00CD4658"/>
    <w:rsid w:val="00CD57C4"/>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DC"/>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D2A"/>
    <w:rsid w:val="00ED0E01"/>
    <w:rsid w:val="00ED25BC"/>
    <w:rsid w:val="00ED2F1B"/>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351"/>
    <w:rsid w:val="00F4468E"/>
    <w:rsid w:val="00F4492A"/>
    <w:rsid w:val="00F47D87"/>
    <w:rsid w:val="00F47FCC"/>
    <w:rsid w:val="00F50994"/>
    <w:rsid w:val="00F511F2"/>
    <w:rsid w:val="00F51DFA"/>
    <w:rsid w:val="00F52161"/>
    <w:rsid w:val="00F52951"/>
    <w:rsid w:val="00F5343A"/>
    <w:rsid w:val="00F53D87"/>
    <w:rsid w:val="00F544D9"/>
    <w:rsid w:val="00F54E20"/>
    <w:rsid w:val="00F55088"/>
    <w:rsid w:val="00F55340"/>
    <w:rsid w:val="00F56246"/>
    <w:rsid w:val="00F567A2"/>
    <w:rsid w:val="00F56B2B"/>
    <w:rsid w:val="00F56DDA"/>
    <w:rsid w:val="00F6021D"/>
    <w:rsid w:val="00F60320"/>
    <w:rsid w:val="00F612BD"/>
    <w:rsid w:val="00F61A3A"/>
    <w:rsid w:val="00F61DF8"/>
    <w:rsid w:val="00F62183"/>
    <w:rsid w:val="00F621E5"/>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17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ADB35F1-0452-4E05-96F8-B9C3A7CFFE49}">
  <ds:schemaRefs>
    <ds:schemaRef ds:uri="http://schemas.openxmlformats.org/officeDocument/2006/bibliography"/>
  </ds:schemaRefs>
</ds:datastoreItem>
</file>

<file path=customXml/itemProps2.xml><?xml version="1.0" encoding="utf-8"?>
<ds:datastoreItem xmlns:ds="http://schemas.openxmlformats.org/officeDocument/2006/customXml" ds:itemID="{7843409C-D6B4-4BDA-9263-FAB0E0253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4305</Words>
  <Characters>24539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2</cp:revision>
  <dcterms:created xsi:type="dcterms:W3CDTF">2024-10-02T16:23:00Z</dcterms:created>
  <dcterms:modified xsi:type="dcterms:W3CDTF">2024-10-02T16:23:00Z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1727658787</vt:lpwstr>
  </property>
</Properties>
</file>